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DE FORMALIZAÇÃO DA DEMANDA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hanging="2"/>
        <w:jc w:val="center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7.0" w:type="dxa"/>
        <w:jc w:val="center"/>
        <w:tblLayout w:type="fixed"/>
        <w:tblLook w:val="0000"/>
      </w:tblPr>
      <w:tblGrid>
        <w:gridCol w:w="4768"/>
        <w:gridCol w:w="1560"/>
        <w:gridCol w:w="3239"/>
        <w:tblGridChange w:id="0">
          <w:tblGrid>
            <w:gridCol w:w="4768"/>
            <w:gridCol w:w="1560"/>
            <w:gridCol w:w="323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Requisitante: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Responsável pela Demanda: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Matrícula: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Telefone: ( 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76" w:lineRule="auto"/>
              <w:ind w:left="0" w:hanging="2"/>
              <w:rPr>
                <w:color w:val="ff0000"/>
                <w:sz w:val="22"/>
                <w:szCs w:val="22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0" w:hanging="2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1. Indicação do serviço que se pretende contratar: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hanging="2"/>
              <w:jc w:val="both"/>
              <w:rPr>
                <w:b w:val="1"/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Nota: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hanging="2"/>
              <w:jc w:val="both"/>
              <w:rPr>
                <w:b w:val="1"/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Identifique a sua necessidade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hanging="2"/>
              <w:jc w:val="both"/>
              <w:rPr>
                <w:b w:val="1"/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Ex: necessidade de contratação de serviços para realização de limpeza, higienização, zeladoria, confecção de alimentos e serviços de cozinha para a atender…; necessidade de realização de transporte dos servidores dentro do Estado de Santa Catarina para atender …. (motorista); necessidade de realização de vigilância e segurança dos bens patrimoniais  e pessoas dentro do órgão X/ local; necessidade de apoio na realização dos serviços administrativos e auxilio na execução das atividades meios para atender..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hanging="2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Quantitativo do serviço a ser contratado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Nota</w:t>
            </w:r>
            <w:r w:rsidDel="00000000" w:rsidR="00000000" w:rsidRPr="00000000">
              <w:rPr>
                <w:color w:val="548dd4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hanging="2"/>
              <w:jc w:val="left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color w:val="548dd4"/>
                <w:sz w:val="22"/>
                <w:szCs w:val="22"/>
                <w:u w:val="single"/>
                <w:rtl w:val="0"/>
              </w:rPr>
              <w:t xml:space="preserve">Listar as quantidades</w:t>
            </w:r>
            <w:r w:rsidDel="00000000" w:rsidR="00000000" w:rsidRPr="00000000">
              <w:rPr>
                <w:color w:val="548dd4"/>
                <w:sz w:val="22"/>
                <w:szCs w:val="22"/>
                <w:rtl w:val="0"/>
              </w:rPr>
              <w:t xml:space="preserve">, conforme tabela abaixo: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459.0" w:type="dxa"/>
              <w:jc w:val="left"/>
              <w:tblLayout w:type="fixed"/>
              <w:tblLook w:val="0000"/>
            </w:tblPr>
            <w:tblGrid>
              <w:gridCol w:w="5374"/>
              <w:gridCol w:w="2085"/>
              <w:tblGridChange w:id="0">
                <w:tblGrid>
                  <w:gridCol w:w="5374"/>
                  <w:gridCol w:w="20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after="0" w:before="0" w:line="240" w:lineRule="auto"/>
                    <w:ind w:left="0" w:hanging="2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ESTIMATIVA DO DIMENSIONAMENTO DO SERVIÇO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after="0" w:before="0" w:line="240" w:lineRule="auto"/>
                    <w:ind w:left="0" w:hanging="2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QUANTIDADE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after="0" w:before="0" w:line="240" w:lineRule="auto"/>
                    <w:ind w:left="0" w:hanging="2"/>
                    <w:jc w:val="left"/>
                    <w:rPr>
                      <w:color w:val="3c78d8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3c78d8"/>
                      <w:sz w:val="16"/>
                      <w:szCs w:val="16"/>
                      <w:rtl w:val="0"/>
                    </w:rPr>
                    <w:t xml:space="preserve">Ex: SERVIÇO DE ZELADORIA/ SERVIÇO DE HIGIENIZAÇÃO E LIMPEZA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after="0" w:before="0" w:line="240" w:lineRule="auto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after="0" w:before="0" w:line="240" w:lineRule="auto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after="0" w:before="0" w:line="240" w:lineRule="auto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hanging="2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Justificativa simplificada da necessidade da contratação, considerando a demonstração da sua previsão no Plano Anual de Compras 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13.38582677165356" w:type="dxa"/>
              <w:left w:w="-113.38582677165356" w:type="dxa"/>
              <w:bottom w:w="-113.38582677165356" w:type="dxa"/>
              <w:right w:w="-113.3858267716535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hanging="2"/>
              <w:rPr>
                <w:rFonts w:ascii="Calibri" w:cs="Calibri" w:eastAsia="Calibri" w:hAnsi="Calibri"/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Nota</w:t>
            </w:r>
            <w:r w:rsidDel="00000000" w:rsidR="00000000" w:rsidRPr="00000000">
              <w:rPr>
                <w:color w:val="548dd4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color w:val="548dd4"/>
                <w:sz w:val="22"/>
                <w:szCs w:val="22"/>
                <w:rtl w:val="0"/>
              </w:rPr>
              <w:t xml:space="preserve">Descrição do serviço a ser contratado e justificativa simplificada da contratação:</w:t>
            </w:r>
            <w:r w:rsidDel="00000000" w:rsidR="00000000" w:rsidRPr="00000000">
              <w:rPr>
                <w:color w:val="548dd4"/>
                <w:sz w:val="22"/>
                <w:szCs w:val="22"/>
                <w:rtl w:val="0"/>
              </w:rPr>
              <w:t xml:space="preserve"> (como por exemplo higienização e limpeza patrimonial)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color w:val="548dd4"/>
                <w:sz w:val="22"/>
                <w:szCs w:val="22"/>
                <w:rtl w:val="0"/>
              </w:rPr>
              <w:t xml:space="preserve">motivo/finalidade/necessidade do serviço (relevância para as atividades da Unidade);</w:t>
            </w:r>
            <w:r w:rsidDel="00000000" w:rsidR="00000000" w:rsidRPr="00000000">
              <w:rPr>
                <w:color w:val="6d9eeb"/>
                <w:sz w:val="22"/>
                <w:szCs w:val="22"/>
                <w:rtl w:val="0"/>
              </w:rPr>
              <w:t xml:space="preserve"> Ex. Necessidade de pessoal para higienização, limpeza e conservação dos bens patrimoniais, por meio de limpeza dos espaços físicos que o órgão utiliza.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hanging="2"/>
              <w:rPr>
                <w:color w:val="6d9eeb"/>
                <w:sz w:val="22"/>
                <w:szCs w:val="22"/>
              </w:rPr>
            </w:pPr>
            <w:r w:rsidDel="00000000" w:rsidR="00000000" w:rsidRPr="00000000">
              <w:rPr>
                <w:color w:val="6d9eeb"/>
                <w:sz w:val="22"/>
                <w:szCs w:val="22"/>
                <w:rtl w:val="0"/>
              </w:rPr>
              <w:t xml:space="preserve">critério de definição dos quantitativos; Ex. Para a composição do quantitativo necessário foi levado em consideração os contratos anteriores e as necessidades iminentes atuais.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hanging="2"/>
              <w:rPr>
                <w:color w:val="6d9eeb"/>
                <w:sz w:val="22"/>
                <w:szCs w:val="22"/>
              </w:rPr>
            </w:pPr>
            <w:r w:rsidDel="00000000" w:rsidR="00000000" w:rsidRPr="00000000">
              <w:rPr>
                <w:color w:val="6d9eeb"/>
                <w:sz w:val="22"/>
                <w:szCs w:val="22"/>
                <w:rtl w:val="0"/>
              </w:rPr>
              <w:t xml:space="preserve">beneficiários diretos; Ex. com ambiente higienizado previne-se das contaminações e proliferação de doenças, favorecendo um ambiente saudável no desempenho das atividades de todos que circulam no ambiente.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tabs>
                <w:tab w:val="left" w:leader="none" w:pos="709"/>
                <w:tab w:val="left" w:leader="none" w:pos="993"/>
              </w:tabs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d9eeb"/>
                <w:sz w:val="22"/>
                <w:szCs w:val="22"/>
                <w:shd w:fill="auto" w:val="clear"/>
                <w:vertAlign w:val="subscript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6d9eeb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informações do contrato que a licitação solicitada substituirá (número/ano do con</w:t>
            </w:r>
            <w:r w:rsidDel="00000000" w:rsidR="00000000" w:rsidRPr="00000000">
              <w:rPr>
                <w:color w:val="6d9eeb"/>
                <w:sz w:val="22"/>
                <w:szCs w:val="22"/>
                <w:rtl w:val="0"/>
              </w:rPr>
              <w:t xml:space="preserve">trato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6d9eeb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, valor mensal atualizado, quadro comparativo de postos e data término da vigência).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tabs>
                <w:tab w:val="left" w:leader="none" w:pos="709"/>
                <w:tab w:val="left" w:leader="none" w:pos="993"/>
              </w:tabs>
              <w:spacing w:after="0" w:before="0" w:line="240" w:lineRule="auto"/>
              <w:ind w:left="0" w:right="0" w:firstLine="0"/>
              <w:jc w:val="both"/>
              <w:rPr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color w:val="3c78d8"/>
                <w:sz w:val="22"/>
                <w:szCs w:val="22"/>
                <w:rtl w:val="0"/>
              </w:rPr>
              <w:t xml:space="preserve">Ex: </w:t>
            </w:r>
          </w:p>
          <w:tbl>
            <w:tblPr>
              <w:tblStyle w:val="Table3"/>
              <w:tblW w:w="499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48.5"/>
              <w:gridCol w:w="1248.5"/>
              <w:gridCol w:w="1248.5"/>
              <w:gridCol w:w="1248.5"/>
              <w:tblGridChange w:id="0">
                <w:tblGrid>
                  <w:gridCol w:w="1248.5"/>
                  <w:gridCol w:w="1248.5"/>
                  <w:gridCol w:w="1248.5"/>
                  <w:gridCol w:w="1248.5"/>
                </w:tblGrid>
              </w:tblGridChange>
            </w:tblGrid>
            <w:tr>
              <w:trPr>
                <w:cantSplit w:val="1"/>
                <w:trHeight w:val="226.7716535433071" w:hRule="atLeast"/>
                <w:tblHeader w:val="0"/>
              </w:trPr>
              <w:tc>
                <w:tcPr>
                  <w:gridSpan w:val="4"/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tabs>
                      <w:tab w:val="left" w:leader="none" w:pos="709"/>
                      <w:tab w:val="left" w:leader="none" w:pos="993"/>
                    </w:tabs>
                    <w:spacing w:after="0" w:lineRule="auto"/>
                    <w:ind w:firstLine="0"/>
                    <w:jc w:val="center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CT 043/2023 - SEA (vigência até 21/junho/2023)</w:t>
                  </w:r>
                </w:p>
              </w:tc>
            </w:tr>
            <w:tr>
              <w:trPr>
                <w:cantSplit w:val="1"/>
                <w:trHeight w:val="226.7716535433071" w:hRule="atLeast"/>
                <w:tblHeader w:val="0"/>
              </w:trPr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POSTO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QUANT.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VALOR UNITÁRIO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TOTAL MENSAL</w:t>
                  </w:r>
                </w:p>
              </w:tc>
            </w:tr>
            <w:tr>
              <w:trPr>
                <w:cantSplit w:val="1"/>
                <w:trHeight w:val="226.7716535433071" w:hRule="atLeast"/>
                <w:tblHeader w:val="0"/>
              </w:trPr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after="0" w:lineRule="auto"/>
                    <w:ind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Servente - 8H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after="0" w:lineRule="auto"/>
                    <w:ind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R$ X.XXXX,XX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R$ X.XXXX,XX</w:t>
                  </w:r>
                </w:p>
              </w:tc>
            </w:tr>
            <w:tr>
              <w:trPr>
                <w:cantSplit w:val="1"/>
                <w:trHeight w:val="226.7716535433071" w:hRule="atLeast"/>
                <w:tblHeader w:val="0"/>
              </w:trPr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after="0" w:lineRule="auto"/>
                    <w:ind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Zelador - 8H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after="0" w:lineRule="auto"/>
                    <w:ind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R$ X.XXXX,XX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R$ X.XXXX,XX</w:t>
                  </w:r>
                </w:p>
              </w:tc>
            </w:tr>
            <w:tr>
              <w:trPr>
                <w:cantSplit w:val="1"/>
                <w:trHeight w:val="226.7716535433071" w:hRule="atLeast"/>
                <w:tblHeader w:val="0"/>
              </w:trPr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after="0" w:lineRule="auto"/>
                    <w:ind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TOTAIS</w:t>
                  </w:r>
                </w:p>
              </w:tc>
              <w:tc>
                <w:tcPr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after="0" w:lineRule="auto"/>
                    <w:ind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11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-70.29921259842521" w:type="dxa"/>
                    <w:left w:w="-70.29921259842521" w:type="dxa"/>
                    <w:bottom w:w="-70.29921259842521" w:type="dxa"/>
                    <w:right w:w="-70.29921259842521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c78d8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3c78d8"/>
                      <w:sz w:val="22"/>
                      <w:szCs w:val="22"/>
                      <w:rtl w:val="0"/>
                    </w:rPr>
                    <w:t xml:space="preserve">R$ X.XXXX,XX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tabs>
                <w:tab w:val="left" w:leader="none" w:pos="709"/>
                <w:tab w:val="left" w:leader="none" w:pos="993"/>
              </w:tabs>
              <w:spacing w:after="0" w:before="0" w:line="240" w:lineRule="auto"/>
              <w:ind w:left="720" w:right="0" w:firstLine="0"/>
              <w:jc w:val="both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hanging="2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Previsão de data em que devem ser iniciado os serviços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Nota</w:t>
            </w:r>
            <w:r w:rsidDel="00000000" w:rsidR="00000000" w:rsidRPr="00000000">
              <w:rPr>
                <w:color w:val="548dd4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548dd4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color w:val="548dd4"/>
                <w:sz w:val="22"/>
                <w:szCs w:val="22"/>
                <w:rtl w:val="0"/>
              </w:rPr>
              <w:t xml:space="preserve">Informar a previsão do período em que será realizada a aquisição e do tempo que atenderá a necessidade. - EX: início ideal a partir de …. (data final do Contrato vigente) pelo período de 24 meses.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hanging="2"/>
              <w:rPr>
                <w:color w:val="ffffff"/>
                <w:sz w:val="22"/>
                <w:szCs w:val="22"/>
                <w:shd w:fill="auto" w:val="clear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auto" w:val="clear"/>
                <w:rtl w:val="0"/>
              </w:rPr>
              <w:t xml:space="preserve">5.</w:t>
            </w:r>
            <w:r w:rsidDel="00000000" w:rsidR="00000000" w:rsidRPr="00000000">
              <w:rPr>
                <w:color w:val="ffffff"/>
                <w:sz w:val="22"/>
                <w:szCs w:val="22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shd w:fill="auto" w:val="clear"/>
                <w:rtl w:val="0"/>
              </w:rPr>
              <w:t xml:space="preserve">O serviço a ser contratado está previsto no Plano Anual de Contratações?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) Sim    (  ) Não 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0" w:hanging="2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6. Informações adicionais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hanging="2"/>
              <w:rPr>
                <w:color w:val="548dd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hanging="2"/>
              <w:jc w:val="center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Responsável pela Formalização da Demanda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6091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hanging="2"/>
              <w:jc w:val="center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Matrícula: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Função: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Assinatura: 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Matrícula: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Assinatura: ____________________________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before="0"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 acordo:</w:t>
      </w:r>
    </w:p>
    <w:p w:rsidR="00000000" w:rsidDel="00000000" w:rsidP="00000000" w:rsidRDefault="00000000" w:rsidRPr="00000000" w14:paraId="0000006E">
      <w:pPr>
        <w:spacing w:after="0" w:before="0"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Xxxxxxxxxxxxxxxxxxxxxx</w:t>
      </w:r>
    </w:p>
    <w:p w:rsidR="00000000" w:rsidDel="00000000" w:rsidP="00000000" w:rsidRDefault="00000000" w:rsidRPr="00000000" w14:paraId="00000070">
      <w:pPr>
        <w:spacing w:after="0" w:before="0"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5" w:right="885" w:hanging="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subscript"/>
          <w:rtl w:val="0"/>
        </w:rPr>
        <w:t xml:space="preserve">As Notas Explicativas, como esta, exibidas em todo o corpo do documento, buscam elucidar conceitos e indicar caminhos e deverão ser excluídas antes de finalizar 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765" w:left="1700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widowControl w:val="0"/>
      <w:spacing w:after="0" w:before="0" w:line="276" w:lineRule="auto"/>
      <w:ind w:left="0" w:hanging="2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140970</wp:posOffset>
          </wp:positionV>
          <wp:extent cx="421005" cy="421005"/>
          <wp:effectExtent b="0" l="0" r="0" t="0"/>
          <wp:wrapSquare wrapText="bothSides" distB="0" distT="0" distL="0" distR="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005" cy="4210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8872220</wp:posOffset>
          </wp:positionV>
          <wp:extent cx="629920" cy="629920"/>
          <wp:effectExtent b="0" l="0" r="0" t="0"/>
          <wp:wrapSquare wrapText="bothSides" distB="0" distT="0" distL="0" distR="0"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9849.0" w:type="dxa"/>
      <w:jc w:val="left"/>
      <w:tblInd w:w="-213.0" w:type="dxa"/>
      <w:tblLayout w:type="fixed"/>
      <w:tblLook w:val="0000"/>
    </w:tblPr>
    <w:tblGrid>
      <w:gridCol w:w="1343"/>
      <w:gridCol w:w="3442"/>
      <w:gridCol w:w="2522"/>
      <w:gridCol w:w="2542"/>
      <w:tblGridChange w:id="0">
        <w:tblGrid>
          <w:gridCol w:w="1343"/>
          <w:gridCol w:w="3442"/>
          <w:gridCol w:w="2522"/>
          <w:gridCol w:w="2542"/>
        </w:tblGrid>
      </w:tblGridChange>
    </w:tblGrid>
    <w:tr>
      <w:trPr>
        <w:cantSplit w:val="1"/>
        <w:trHeight w:val="132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89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8A">
          <w:pPr>
            <w:widowControl w:val="0"/>
            <w:spacing w:after="0" w:before="0" w:line="240" w:lineRule="auto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MODDELO DE DOCUMENTO DE FORMALIZAÇÃO DE DEMANDA</w:t>
          </w:r>
        </w:p>
      </w:tc>
    </w:tr>
    <w:tr>
      <w:trPr>
        <w:cantSplit w:val="1"/>
        <w:trHeight w:val="7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8E">
          <w:pPr>
            <w:widowControl w:val="0"/>
            <w:spacing w:after="0" w:before="0" w:line="240" w:lineRule="auto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RESPONSÁVEL: GECON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8F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Data : 1ª versão:  Abril/2023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0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Versão n</w:t>
          </w:r>
          <w:r w:rsidDel="00000000" w:rsidR="00000000" w:rsidRPr="00000000">
            <w:rPr>
              <w:sz w:val="12"/>
              <w:szCs w:val="12"/>
              <w:vertAlign w:val="superscript"/>
              <w:rtl w:val="0"/>
            </w:rPr>
            <w:t xml:space="preserve">o </w:t>
          </w:r>
          <w:r w:rsidDel="00000000" w:rsidR="00000000" w:rsidRPr="00000000">
            <w:rPr>
              <w:sz w:val="12"/>
              <w:szCs w:val="12"/>
              <w:rtl w:val="0"/>
            </w:rPr>
            <w:t xml:space="preserve">001</w:t>
          </w:r>
        </w:p>
        <w:p w:rsidR="00000000" w:rsidDel="00000000" w:rsidP="00000000" w:rsidRDefault="00000000" w:rsidRPr="00000000" w14:paraId="00000091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2">
    <w:pPr>
      <w:widowControl w:val="0"/>
      <w:spacing w:after="0" w:before="0" w:line="276" w:lineRule="auto"/>
      <w:ind w:left="0" w:hanging="2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5"/>
      <w:tblW w:w="9849.0" w:type="dxa"/>
      <w:jc w:val="left"/>
      <w:tblInd w:w="-213.0" w:type="dxa"/>
      <w:tblLayout w:type="fixed"/>
      <w:tblLook w:val="0000"/>
    </w:tblPr>
    <w:tblGrid>
      <w:gridCol w:w="1343"/>
      <w:gridCol w:w="3442"/>
      <w:gridCol w:w="2522"/>
      <w:gridCol w:w="2542"/>
      <w:tblGridChange w:id="0">
        <w:tblGrid>
          <w:gridCol w:w="1343"/>
          <w:gridCol w:w="3442"/>
          <w:gridCol w:w="2522"/>
          <w:gridCol w:w="2542"/>
        </w:tblGrid>
      </w:tblGridChange>
    </w:tblGrid>
    <w:tr>
      <w:trPr>
        <w:cantSplit w:val="1"/>
        <w:trHeight w:val="132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93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/>
            <w:drawing>
              <wp:inline distB="0" distT="0" distL="0" distR="0">
                <wp:extent cx="495300" cy="190500"/>
                <wp:effectExtent b="0" l="0" r="0" t="0"/>
                <wp:docPr descr="Descrição: logo DGLC" id="16" name="image2.png"/>
                <a:graphic>
                  <a:graphicData uri="http://schemas.openxmlformats.org/drawingml/2006/picture">
                    <pic:pic>
                      <pic:nvPicPr>
                        <pic:cNvPr descr="Descrição: logo DGLC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4">
          <w:pPr>
            <w:widowControl w:val="0"/>
            <w:spacing w:after="0" w:before="0" w:line="240" w:lineRule="auto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MODDELO DE DOCUMENTO DE FORMALIZAÇÃO DE DEMANDA</w:t>
          </w:r>
        </w:p>
      </w:tc>
    </w:tr>
    <w:tr>
      <w:trPr>
        <w:cantSplit w:val="1"/>
        <w:trHeight w:val="7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8">
          <w:pPr>
            <w:widowControl w:val="0"/>
            <w:spacing w:after="0" w:before="0" w:line="240" w:lineRule="auto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RESPONSÁVEL: GECON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9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Data : 1ª versão:  Março/2023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A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Versão n</w:t>
          </w:r>
          <w:r w:rsidDel="00000000" w:rsidR="00000000" w:rsidRPr="00000000">
            <w:rPr>
              <w:sz w:val="12"/>
              <w:szCs w:val="12"/>
              <w:vertAlign w:val="superscript"/>
              <w:rtl w:val="0"/>
            </w:rPr>
            <w:t xml:space="preserve">o </w:t>
          </w:r>
          <w:r w:rsidDel="00000000" w:rsidR="00000000" w:rsidRPr="00000000">
            <w:rPr>
              <w:sz w:val="12"/>
              <w:szCs w:val="12"/>
              <w:rtl w:val="0"/>
            </w:rPr>
            <w:t xml:space="preserve">001</w:t>
          </w:r>
        </w:p>
      </w:tc>
    </w:tr>
  </w:tbl>
  <w:p w:rsidR="00000000" w:rsidDel="00000000" w:rsidP="00000000" w:rsidRDefault="00000000" w:rsidRPr="00000000" w14:paraId="0000009B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widowControl w:val="0"/>
      <w:spacing w:after="0" w:before="0" w:line="276" w:lineRule="auto"/>
      <w:ind w:left="0" w:hanging="2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140970</wp:posOffset>
          </wp:positionV>
          <wp:extent cx="421005" cy="421005"/>
          <wp:effectExtent b="0" l="0" r="0" t="0"/>
          <wp:wrapSquare wrapText="bothSides" distB="0" distT="0" distL="0" distR="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005" cy="4210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8872220</wp:posOffset>
          </wp:positionV>
          <wp:extent cx="629920" cy="629920"/>
          <wp:effectExtent b="0" l="0" r="0" t="0"/>
          <wp:wrapSquare wrapText="bothSides" distB="0" distT="0" distL="0" distR="0"/>
          <wp:docPr id="2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6"/>
      <w:tblW w:w="9849.0" w:type="dxa"/>
      <w:jc w:val="left"/>
      <w:tblInd w:w="-213.0" w:type="dxa"/>
      <w:tblLayout w:type="fixed"/>
      <w:tblLook w:val="0000"/>
    </w:tblPr>
    <w:tblGrid>
      <w:gridCol w:w="1343"/>
      <w:gridCol w:w="3442"/>
      <w:gridCol w:w="2522"/>
      <w:gridCol w:w="2542"/>
      <w:tblGridChange w:id="0">
        <w:tblGrid>
          <w:gridCol w:w="1343"/>
          <w:gridCol w:w="3442"/>
          <w:gridCol w:w="2522"/>
          <w:gridCol w:w="2542"/>
        </w:tblGrid>
      </w:tblGridChange>
    </w:tblGrid>
    <w:tr>
      <w:trPr>
        <w:cantSplit w:val="1"/>
        <w:trHeight w:val="132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9D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E">
          <w:pPr>
            <w:widowControl w:val="0"/>
            <w:spacing w:after="0" w:before="0" w:line="240" w:lineRule="auto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MODDELO DE DOCUMENTO DE FORMALIZAÇÃO DE DEMANDA</w:t>
          </w:r>
        </w:p>
      </w:tc>
    </w:tr>
    <w:tr>
      <w:trPr>
        <w:cantSplit w:val="1"/>
        <w:trHeight w:val="7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2">
          <w:pPr>
            <w:widowControl w:val="0"/>
            <w:spacing w:after="0" w:before="0" w:line="240" w:lineRule="auto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RESPONSÁVEL: GECON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3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Data : 1ª versão:  Abril/2023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4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Versão n</w:t>
          </w:r>
          <w:r w:rsidDel="00000000" w:rsidR="00000000" w:rsidRPr="00000000">
            <w:rPr>
              <w:sz w:val="12"/>
              <w:szCs w:val="12"/>
              <w:vertAlign w:val="superscript"/>
              <w:rtl w:val="0"/>
            </w:rPr>
            <w:t xml:space="preserve">o </w:t>
          </w:r>
          <w:r w:rsidDel="00000000" w:rsidR="00000000" w:rsidRPr="00000000">
            <w:rPr>
              <w:sz w:val="12"/>
              <w:szCs w:val="12"/>
              <w:rtl w:val="0"/>
            </w:rPr>
            <w:t xml:space="preserve">001</w:t>
          </w:r>
        </w:p>
        <w:p w:rsidR="00000000" w:rsidDel="00000000" w:rsidP="00000000" w:rsidRDefault="00000000" w:rsidRPr="00000000" w14:paraId="000000A5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6">
    <w:pPr>
      <w:tabs>
        <w:tab w:val="center" w:leader="none" w:pos="4252"/>
        <w:tab w:val="right" w:leader="none" w:pos="8504"/>
      </w:tabs>
      <w:spacing w:after="0" w:before="0" w:line="240" w:lineRule="auto"/>
      <w:ind w:left="-2" w:firstLine="0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widowControl w:val="0"/>
      <w:spacing w:after="0" w:before="0" w:line="276" w:lineRule="auto"/>
      <w:ind w:left="0" w:hanging="2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140970</wp:posOffset>
          </wp:positionV>
          <wp:extent cx="421005" cy="421005"/>
          <wp:effectExtent b="0" l="0" r="0" t="0"/>
          <wp:wrapSquare wrapText="bothSides" distB="0" distT="0" distL="0" distR="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005" cy="4210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8872220</wp:posOffset>
          </wp:positionV>
          <wp:extent cx="629920" cy="629920"/>
          <wp:effectExtent b="0" l="0" r="0" t="0"/>
          <wp:wrapSquare wrapText="bothSides" distB="0" distT="0" distL="0" distR="0"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7"/>
      <w:tblW w:w="9849.0" w:type="dxa"/>
      <w:jc w:val="left"/>
      <w:tblInd w:w="-213.0" w:type="dxa"/>
      <w:tblLayout w:type="fixed"/>
      <w:tblLook w:val="0000"/>
    </w:tblPr>
    <w:tblGrid>
      <w:gridCol w:w="1343"/>
      <w:gridCol w:w="3442"/>
      <w:gridCol w:w="2522"/>
      <w:gridCol w:w="2542"/>
      <w:tblGridChange w:id="0">
        <w:tblGrid>
          <w:gridCol w:w="1343"/>
          <w:gridCol w:w="3442"/>
          <w:gridCol w:w="2522"/>
          <w:gridCol w:w="2542"/>
        </w:tblGrid>
      </w:tblGridChange>
    </w:tblGrid>
    <w:tr>
      <w:trPr>
        <w:cantSplit w:val="1"/>
        <w:trHeight w:val="132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A8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9">
          <w:pPr>
            <w:widowControl w:val="0"/>
            <w:spacing w:after="0" w:before="0" w:line="240" w:lineRule="auto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MODDELO DE DOCUMENTO DE FORMALIZAÇÃO DE DEMANDA</w:t>
          </w:r>
        </w:p>
      </w:tc>
    </w:tr>
    <w:tr>
      <w:trPr>
        <w:cantSplit w:val="1"/>
        <w:trHeight w:val="7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D">
          <w:pPr>
            <w:widowControl w:val="0"/>
            <w:spacing w:after="0" w:before="0" w:line="240" w:lineRule="auto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RESPONSÁVEL: GECON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E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Data : 1ª versão:  Abril/2023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F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  <w:rtl w:val="0"/>
            </w:rPr>
            <w:t xml:space="preserve">Versão n</w:t>
          </w:r>
          <w:r w:rsidDel="00000000" w:rsidR="00000000" w:rsidRPr="00000000">
            <w:rPr>
              <w:sz w:val="12"/>
              <w:szCs w:val="12"/>
              <w:vertAlign w:val="superscript"/>
              <w:rtl w:val="0"/>
            </w:rPr>
            <w:t xml:space="preserve">o </w:t>
          </w:r>
          <w:r w:rsidDel="00000000" w:rsidR="00000000" w:rsidRPr="00000000">
            <w:rPr>
              <w:sz w:val="12"/>
              <w:szCs w:val="12"/>
              <w:rtl w:val="0"/>
            </w:rPr>
            <w:t xml:space="preserve">001</w:t>
          </w:r>
        </w:p>
        <w:p w:rsidR="00000000" w:rsidDel="00000000" w:rsidP="00000000" w:rsidRDefault="00000000" w:rsidRPr="00000000" w14:paraId="000000B0">
          <w:pPr>
            <w:widowControl w:val="0"/>
            <w:spacing w:after="0" w:before="0" w:line="240" w:lineRule="auto"/>
            <w:jc w:val="center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1">
    <w:pPr>
      <w:tabs>
        <w:tab w:val="center" w:leader="none" w:pos="4252"/>
        <w:tab w:val="right" w:leader="none" w:pos="8504"/>
      </w:tabs>
      <w:spacing w:after="0" w:before="0" w:line="240" w:lineRule="auto"/>
      <w:ind w:left="-2" w:firstLine="0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1"/>
      <w:keepLines w:val="1"/>
      <w:tabs>
        <w:tab w:val="left" w:leader="none" w:pos="144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ESTADO DE SANTA CATARINA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-128903</wp:posOffset>
          </wp:positionH>
          <wp:positionV relativeFrom="paragraph">
            <wp:posOffset>-7619</wp:posOffset>
          </wp:positionV>
          <wp:extent cx="609600" cy="61849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18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4819650</wp:posOffset>
          </wp:positionH>
          <wp:positionV relativeFrom="paragraph">
            <wp:posOffset>-163511</wp:posOffset>
          </wp:positionV>
          <wp:extent cx="773112" cy="773112"/>
          <wp:effectExtent b="0" l="0" r="0" t="0"/>
          <wp:wrapNone/>
          <wp:docPr id="1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112" cy="7731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6">
    <w:pPr>
      <w:keepNext w:val="1"/>
      <w:keepLines w:val="1"/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ESTADO DA ADMINISTRAÇÃO</w:t>
    </w:r>
  </w:p>
  <w:p w:rsidR="00000000" w:rsidDel="00000000" w:rsidP="00000000" w:rsidRDefault="00000000" w:rsidRPr="00000000" w14:paraId="00000077">
    <w:pPr>
      <w:keepNext w:val="1"/>
      <w:keepLines w:val="1"/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LICITAÇÕES E CONTRATOS</w:t>
    </w:r>
  </w:p>
  <w:p w:rsidR="00000000" w:rsidDel="00000000" w:rsidP="00000000" w:rsidRDefault="00000000" w:rsidRPr="00000000" w14:paraId="00000078">
    <w:pPr>
      <w:keepNext w:val="1"/>
      <w:keepLines w:val="1"/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GERÊNCIA DE CONTRATOS</w:t>
    </w:r>
  </w:p>
  <w:p w:rsidR="00000000" w:rsidDel="00000000" w:rsidP="00000000" w:rsidRDefault="00000000" w:rsidRPr="00000000" w14:paraId="00000079">
    <w:pPr>
      <w:tabs>
        <w:tab w:val="left" w:leader="none" w:pos="10800"/>
      </w:tabs>
      <w:spacing w:after="0" w:before="0" w:line="240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tabs>
        <w:tab w:val="left" w:leader="none" w:pos="144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ESTADO DE SANTA CATARINA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-128903</wp:posOffset>
          </wp:positionH>
          <wp:positionV relativeFrom="paragraph">
            <wp:posOffset>-7619</wp:posOffset>
          </wp:positionV>
          <wp:extent cx="609600" cy="61849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18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B">
    <w:pPr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ESTADO DA ADMINISTRAÇÃO</w:t>
    </w:r>
  </w:p>
  <w:p w:rsidR="00000000" w:rsidDel="00000000" w:rsidP="00000000" w:rsidRDefault="00000000" w:rsidRPr="00000000" w14:paraId="0000007C">
    <w:pPr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LICITAÇÕES E CONTRATOS</w:t>
    </w:r>
  </w:p>
  <w:p w:rsidR="00000000" w:rsidDel="00000000" w:rsidP="00000000" w:rsidRDefault="00000000" w:rsidRPr="00000000" w14:paraId="0000007D">
    <w:pPr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GERÊNCIA DE CONTRATOS</w:t>
    </w:r>
  </w:p>
  <w:p w:rsidR="00000000" w:rsidDel="00000000" w:rsidP="00000000" w:rsidRDefault="00000000" w:rsidRPr="00000000" w14:paraId="0000007E">
    <w:pPr>
      <w:tabs>
        <w:tab w:val="left" w:leader="none" w:pos="144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ESTADO DE SANTA CATARINA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-128903</wp:posOffset>
          </wp:positionH>
          <wp:positionV relativeFrom="paragraph">
            <wp:posOffset>-7619</wp:posOffset>
          </wp:positionV>
          <wp:extent cx="609600" cy="61849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18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ESTADO DA ADMINISTRAÇÃO</w:t>
    </w:r>
  </w:p>
  <w:p w:rsidR="00000000" w:rsidDel="00000000" w:rsidP="00000000" w:rsidRDefault="00000000" w:rsidRPr="00000000" w14:paraId="00000080">
    <w:pPr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LICITAÇÕES E CONTRATOS</w:t>
    </w:r>
  </w:p>
  <w:p w:rsidR="00000000" w:rsidDel="00000000" w:rsidP="00000000" w:rsidRDefault="00000000" w:rsidRPr="00000000" w14:paraId="00000081">
    <w:pPr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GERÊNCIA DE CONTRATOS</w:t>
    </w:r>
  </w:p>
  <w:p w:rsidR="00000000" w:rsidDel="00000000" w:rsidP="00000000" w:rsidRDefault="00000000" w:rsidRPr="00000000" w14:paraId="00000082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tabs>
        <w:tab w:val="left" w:leader="none" w:pos="144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ESTADO DE SANTA CATARINA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-128903</wp:posOffset>
          </wp:positionH>
          <wp:positionV relativeFrom="paragraph">
            <wp:posOffset>-7619</wp:posOffset>
          </wp:positionV>
          <wp:extent cx="609600" cy="618490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18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4">
    <w:pPr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ESTADO DA ADMINISTRAÇÃO</w:t>
    </w:r>
  </w:p>
  <w:p w:rsidR="00000000" w:rsidDel="00000000" w:rsidP="00000000" w:rsidRDefault="00000000" w:rsidRPr="00000000" w14:paraId="00000085">
    <w:pPr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LICITAÇÕES E CONTRATOS</w:t>
    </w:r>
  </w:p>
  <w:p w:rsidR="00000000" w:rsidDel="00000000" w:rsidP="00000000" w:rsidRDefault="00000000" w:rsidRPr="00000000" w14:paraId="00000086">
    <w:pPr>
      <w:tabs>
        <w:tab w:val="left" w:leader="none" w:pos="10800"/>
      </w:tabs>
      <w:spacing w:after="0" w:before="0" w:line="240" w:lineRule="auto"/>
      <w:ind w:left="991" w:hanging="2.0000000000000284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GERÊNCIA DE CONTRATOS</w:t>
    </w:r>
  </w:p>
  <w:p w:rsidR="00000000" w:rsidDel="00000000" w:rsidP="00000000" w:rsidRDefault="00000000" w:rsidRPr="00000000" w14:paraId="00000087">
    <w:pPr>
      <w:tabs>
        <w:tab w:val="left" w:leader="none" w:pos="10800"/>
      </w:tabs>
      <w:spacing w:after="0" w:before="0" w:line="240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Letter"/>
      <w:lvlText w:val="%3)"/>
      <w:lvlJc w:val="left"/>
      <w:pPr>
        <w:ind w:left="1440" w:hanging="360"/>
      </w:pPr>
      <w:rPr/>
    </w:lvl>
    <w:lvl w:ilvl="3">
      <w:start w:val="1"/>
      <w:numFmt w:val="lowerLetter"/>
      <w:lvlText w:val="%4)"/>
      <w:lvlJc w:val="left"/>
      <w:pPr>
        <w:ind w:left="1800" w:hanging="360"/>
      </w:pPr>
      <w:rPr/>
    </w:lvl>
    <w:lvl w:ilvl="4">
      <w:start w:val="1"/>
      <w:numFmt w:val="lowerLetter"/>
      <w:lvlText w:val="%5)"/>
      <w:lvlJc w:val="left"/>
      <w:pPr>
        <w:ind w:left="2160" w:hanging="360"/>
      </w:pPr>
      <w:rPr/>
    </w:lvl>
    <w:lvl w:ilvl="5">
      <w:start w:val="1"/>
      <w:numFmt w:val="lowerLetter"/>
      <w:lvlText w:val="%6)"/>
      <w:lvlJc w:val="left"/>
      <w:pPr>
        <w:ind w:left="2520" w:hanging="360"/>
      </w:pPr>
      <w:rPr/>
    </w:lvl>
    <w:lvl w:ilvl="6">
      <w:start w:val="1"/>
      <w:numFmt w:val="lowerLetter"/>
      <w:lvlText w:val="%7)"/>
      <w:lvlJc w:val="left"/>
      <w:pPr>
        <w:ind w:left="2880" w:hanging="360"/>
      </w:pPr>
      <w:rPr/>
    </w:lvl>
    <w:lvl w:ilvl="7">
      <w:start w:val="1"/>
      <w:numFmt w:val="lowerLetter"/>
      <w:lvlText w:val="%8)"/>
      <w:lvlJc w:val="left"/>
      <w:pPr>
        <w:ind w:left="3240" w:hanging="360"/>
      </w:pPr>
      <w:rPr/>
    </w:lvl>
    <w:lvl w:ilvl="8">
      <w:start w:val="1"/>
      <w:numFmt w:val="lowerLetter"/>
      <w:lvlText w:val="%9)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vertAlign w:val="subscript"/>
        <w:lang w:val="pt-BR"/>
      </w:rPr>
    </w:rPrDefault>
    <w:pPrDefault>
      <w:pPr>
        <w:spacing w:after="3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360" w:before="0" w:line="1" w:lineRule="atLeast"/>
      <w:ind w:left="-1" w:hanging="1"/>
      <w:jc w:val="both"/>
      <w:textAlignment w:val="top"/>
      <w:outlineLvl w:val="0"/>
    </w:pPr>
    <w:rPr>
      <w:rFonts w:ascii="Calibri" w:cs="Calibri" w:eastAsia="Calibri" w:hAnsi="Calibri"/>
      <w:color w:val="auto"/>
      <w:kern w:val="0"/>
      <w:sz w:val="24"/>
      <w:szCs w:val="24"/>
      <w:vertAlign w:val="subscript"/>
      <w:lang w:bidi="ar-SA" w:eastAsia="pt-BR" w:val="pt-BR"/>
    </w:rPr>
  </w:style>
  <w:style w:type="paragraph" w:styleId="Ttulo1">
    <w:name w:val="Heading 1"/>
    <w:basedOn w:val="LOnormal"/>
    <w:next w:val="LO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normal"/>
    <w:next w:val="LO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CabealhoChar" w:customStyle="1">
    <w:name w:val="Cabeçalho Char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RodapChar" w:customStyle="1">
    <w:name w:val="Rodapé Char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CorpodetextoChar" w:customStyle="1">
    <w:name w:val="Corpo de texto Char"/>
    <w:basedOn w:val="DefaultParagraphFont"/>
    <w:link w:val="Corpodetexto"/>
    <w:uiPriority w:val="1"/>
    <w:qFormat w:val="1"/>
    <w:rsid w:val="0039781B"/>
    <w:rPr>
      <w:rFonts w:ascii="Arial MT" w:cs="Arial MT" w:eastAsia="Arial MT" w:hAnsi="Arial MT"/>
      <w:sz w:val="22"/>
      <w:szCs w:val="22"/>
      <w:lang w:eastAsia="en-US" w:val="pt-PT"/>
    </w:rPr>
  </w:style>
  <w:style w:type="character" w:styleId="Smbolosdenumerao">
    <w:name w:val="Símbolos de numeração"/>
    <w:qFormat w:val="1"/>
    <w:rPr/>
  </w:style>
  <w:style w:type="paragraph" w:styleId="Ttulo">
    <w:name w:val="Título"/>
    <w:basedOn w:val="LO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LOnormal"/>
    <w:link w:val="CorpodetextoChar"/>
    <w:uiPriority w:val="1"/>
    <w:qFormat w:val="1"/>
    <w:rsid w:val="0039781B"/>
    <w:pPr>
      <w:suppressAutoHyphens w:val="0"/>
      <w:spacing w:after="0" w:before="0" w:line="240" w:lineRule="auto"/>
      <w:ind w:left="0" w:hanging="0"/>
      <w:jc w:val="left"/>
      <w:textAlignment w:val="auto"/>
    </w:pPr>
    <w:rPr>
      <w:rFonts w:ascii="Arial MT" w:cs="Arial MT" w:eastAsia="Arial MT" w:hAnsi="Arial MT"/>
      <w:sz w:val="22"/>
      <w:szCs w:val="22"/>
      <w:lang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LO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1"/>
    <w:qFormat w:val="1"/>
    <w:pPr>
      <w:widowControl w:val="1"/>
      <w:bidi w:val="0"/>
      <w:spacing w:after="360" w:before="0" w:line="240" w:lineRule="auto"/>
      <w:ind w:hanging="1"/>
      <w:jc w:val="both"/>
    </w:pPr>
    <w:rPr>
      <w:rFonts w:ascii="Calibri" w:cs="Calibri" w:eastAsia="Calibri" w:hAnsi="Calibri"/>
      <w:color w:val="auto"/>
      <w:kern w:val="0"/>
      <w:sz w:val="24"/>
      <w:szCs w:val="24"/>
      <w:vertAlign w:val="subscript"/>
      <w:lang w:bidi="hi-IN" w:eastAsia="zh-CN" w:val="pt-BR"/>
    </w:rPr>
  </w:style>
  <w:style w:type="paragraph" w:styleId="Ttulododocumento">
    <w:name w:val="Title"/>
    <w:basedOn w:val="LOnormal"/>
    <w:next w:val="LO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360" w:before="0" w:line="240" w:lineRule="auto"/>
      <w:ind w:hanging="1"/>
      <w:jc w:val="both"/>
    </w:pPr>
    <w:rPr>
      <w:rFonts w:ascii="Calibri" w:cs="Calibri" w:eastAsia="Calibri" w:hAnsi="Calibri"/>
      <w:color w:val="auto"/>
      <w:kern w:val="0"/>
      <w:sz w:val="24"/>
      <w:szCs w:val="24"/>
      <w:vertAlign w:val="subscript"/>
      <w:lang w:bidi="hi-IN" w:eastAsia="zh-CN" w:val="pt-BR"/>
    </w:rPr>
  </w:style>
  <w:style w:type="paragraph" w:styleId="Subttulo">
    <w:name w:val="Subtitle"/>
    <w:basedOn w:val="Normal1"/>
    <w:next w:val="Normal1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LOnormal"/>
    <w:qFormat w:val="1"/>
    <w:pPr>
      <w:spacing w:after="0" w:before="0"/>
    </w:pPr>
    <w:rPr>
      <w:rFonts w:ascii="Tahoma" w:cs="Tahoma" w:hAnsi="Tahoma"/>
      <w:sz w:val="16"/>
      <w:szCs w:val="16"/>
    </w:rPr>
  </w:style>
  <w:style w:type="paragraph" w:styleId="CabealhoeRodap">
    <w:name w:val="Cabeçalho e Rodapé"/>
    <w:basedOn w:val="LOnormal"/>
    <w:qFormat w:val="1"/>
    <w:pPr/>
    <w:rPr/>
  </w:style>
  <w:style w:type="paragraph" w:styleId="Cabealho">
    <w:name w:val="Header"/>
    <w:basedOn w:val="LO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/>
    </w:pPr>
    <w:rPr/>
  </w:style>
  <w:style w:type="paragraph" w:styleId="Rodap">
    <w:name w:val="Footer"/>
    <w:basedOn w:val="LOnormal"/>
    <w:qFormat w:val="1"/>
    <w:pPr>
      <w:tabs>
        <w:tab w:val="clear" w:pos="720"/>
        <w:tab w:val="center" w:leader="none" w:pos="4252"/>
        <w:tab w:val="right" w:leader="none" w:pos="8504"/>
      </w:tabs>
      <w:spacing w:after="0" w:before="0"/>
    </w:pPr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pPr>
      <w:spacing w:after="360"/>
      <w:jc w:val="both"/>
    </w:pPr>
    <w:rPr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pPr>
      <w:spacing w:after="360"/>
      <w:jc w:val="both"/>
    </w:pPr>
    <w:rPr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pPr>
      <w:spacing w:after="360"/>
      <w:jc w:val="both"/>
    </w:pPr>
    <w:rPr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pPr>
      <w:spacing w:after="360" w:line="1" w:lineRule="atLeast"/>
      <w:jc w:val="both"/>
    </w:pPr>
    <w:rPr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subscri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9w0codosDTSNx5YQjFIulY9a5w==">CgMxLjA4AHIhMXR6SjRpX051OGV1TEpDc2twY2czQzdkeDRRNktETUlO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2023-02-13T21:59:00Z</dcterms:created>
  <dc:creator>Carla Giani da Rocha</dc:creator>
</cp:coreProperties>
</file>