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2B3A" w14:textId="77777777" w:rsidR="007F4757" w:rsidRDefault="00CC664B">
      <w:pPr>
        <w:jc w:val="center"/>
        <w:rPr>
          <w:rFonts w:asciiTheme="minorHAnsi" w:eastAsia="Book Antiqua" w:hAnsiTheme="minorHAnsi" w:cs="Arial"/>
          <w:b/>
          <w:caps/>
          <w:u w:val="single"/>
        </w:rPr>
      </w:pPr>
      <w:r>
        <w:rPr>
          <w:rFonts w:eastAsia="Book Antiqua" w:cs="Arial"/>
          <w:b/>
          <w:caps/>
          <w:u w:val="single"/>
        </w:rPr>
        <w:t>MODELO TERMO DE REFERêNCIA</w:t>
      </w:r>
    </w:p>
    <w:p w14:paraId="028436A7" w14:textId="77777777" w:rsidR="007F4757" w:rsidRDefault="00CC664B">
      <w:pPr>
        <w:rPr>
          <w:rFonts w:asciiTheme="minorHAnsi" w:eastAsia="Book Antiqua" w:hAnsiTheme="minorHAnsi" w:cs="Arial"/>
          <w:b/>
          <w:bCs/>
          <w:caps/>
          <w:color w:val="000000"/>
        </w:rPr>
      </w:pPr>
      <w:r>
        <w:rPr>
          <w:rFonts w:eastAsia="Book Antiqua" w:cs="Arial"/>
          <w:b/>
          <w:bCs/>
          <w:caps/>
          <w:color w:val="000000"/>
        </w:rPr>
        <w:t>Nome do órgão Requisitante:</w:t>
      </w:r>
    </w:p>
    <w:p w14:paraId="25314B55" w14:textId="77777777" w:rsidR="007F4757" w:rsidRDefault="007F4757">
      <w:pPr>
        <w:rPr>
          <w:rFonts w:asciiTheme="minorHAnsi" w:eastAsia="Book Antiqua" w:hAnsiTheme="minorHAnsi" w:cs="Arial"/>
          <w:b/>
          <w:bCs/>
          <w:caps/>
          <w:color w:val="000000"/>
        </w:rPr>
      </w:pPr>
    </w:p>
    <w:p w14:paraId="6F23CB3A" w14:textId="77777777" w:rsidR="007F4757" w:rsidRDefault="00CC664B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before="240"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b/>
          <w:bCs/>
          <w:sz w:val="22"/>
          <w:szCs w:val="22"/>
        </w:rPr>
        <w:t>DO OBJETO</w:t>
      </w:r>
    </w:p>
    <w:p w14:paraId="4B386EA0" w14:textId="77777777" w:rsidR="007F4757" w:rsidRDefault="00CC664B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Descrição dos postos que serão contratados e quantidades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(a IN SEA 002/2020 alterada pela IN SEA 15/2021 e IN SEA 09/2022 traz a relação de postos e suas atribuições)</w:t>
      </w:r>
    </w:p>
    <w:tbl>
      <w:tblPr>
        <w:tblW w:w="936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4677"/>
        <w:gridCol w:w="1429"/>
      </w:tblGrid>
      <w:tr w:rsidR="007F4757" w14:paraId="567A653C" w14:textId="77777777">
        <w:trPr>
          <w:trHeight w:val="2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205" w14:textId="77777777" w:rsidR="007F4757" w:rsidRDefault="00CC664B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81D" w14:textId="77777777" w:rsidR="007F4757" w:rsidRDefault="00CC664B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GRUPO CLASSE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A265" w14:textId="77777777" w:rsidR="007F4757" w:rsidRDefault="00CC664B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NOMENCLATURA DO POSTO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EFEE" w14:textId="77777777" w:rsidR="007F4757" w:rsidRDefault="00CC664B">
            <w:pPr>
              <w:widowControl w:val="0"/>
              <w:spacing w:after="0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7F4757" w14:paraId="48FEC768" w14:textId="77777777">
        <w:trPr>
          <w:trHeight w:val="3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9EAB" w14:textId="77777777" w:rsidR="007F4757" w:rsidRDefault="00CC664B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C0DD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7B5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A66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7F4757" w14:paraId="74A497BD" w14:textId="77777777">
        <w:trPr>
          <w:trHeight w:val="3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BE24" w14:textId="77777777" w:rsidR="007F4757" w:rsidRDefault="00CC664B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15C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E7A6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B21C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7F4757" w14:paraId="0DC3B3FD" w14:textId="77777777">
        <w:trPr>
          <w:trHeight w:val="38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702" w14:textId="77777777" w:rsidR="007F4757" w:rsidRDefault="00CC664B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908D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F7C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EDB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7F4757" w14:paraId="1770202F" w14:textId="77777777">
        <w:trPr>
          <w:trHeight w:val="3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EE1" w14:textId="77777777" w:rsidR="007F4757" w:rsidRDefault="00CC664B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...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A988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9E4B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A5EB" w14:textId="77777777" w:rsidR="007F4757" w:rsidRDefault="007F4757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</w:tbl>
    <w:p w14:paraId="438F6FA2" w14:textId="77777777" w:rsidR="007F4757" w:rsidRDefault="007F4757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0BA7B68" w14:textId="77777777" w:rsidR="007F4757" w:rsidRDefault="00CC664B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Os serviços deverão ser prestados nos endereços e horários abaixo:</w:t>
      </w: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40"/>
        <w:gridCol w:w="4649"/>
        <w:gridCol w:w="1295"/>
        <w:gridCol w:w="1087"/>
        <w:gridCol w:w="1585"/>
      </w:tblGrid>
      <w:tr w:rsidR="007F4757" w14:paraId="5EF74BCF" w14:textId="77777777">
        <w:trPr>
          <w:trHeight w:val="4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31A7" w14:textId="77777777" w:rsidR="007F4757" w:rsidRDefault="00CC664B">
            <w:pPr>
              <w:pStyle w:val="Default"/>
              <w:widowControl w:val="0"/>
              <w:spacing w:before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ITEM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AAA9" w14:textId="77777777" w:rsidR="007F4757" w:rsidRDefault="00CC664B">
            <w:pPr>
              <w:pStyle w:val="Default"/>
              <w:widowControl w:val="0"/>
              <w:spacing w:before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ENDEREÇO DE PRESTAÇÃO DO SERVIÇO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EAD0" w14:textId="77777777" w:rsidR="007F4757" w:rsidRDefault="00CC664B">
            <w:pPr>
              <w:pStyle w:val="Default"/>
              <w:widowControl w:val="0"/>
              <w:spacing w:before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CARGA HORÁRIA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0A1A" w14:textId="77777777" w:rsidR="007F4757" w:rsidRDefault="00CC664B">
            <w:pPr>
              <w:pStyle w:val="Default"/>
              <w:widowControl w:val="0"/>
              <w:spacing w:before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DIAS DA SEMANA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476F" w14:textId="77777777" w:rsidR="007F4757" w:rsidRDefault="00CC664B">
            <w:pPr>
              <w:pStyle w:val="Default"/>
              <w:widowControl w:val="0"/>
              <w:spacing w:before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HORÁRIO DE TRABALHO</w:t>
            </w:r>
          </w:p>
        </w:tc>
      </w:tr>
      <w:tr w:rsidR="007F4757" w14:paraId="1BA3A4ED" w14:textId="77777777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1FE9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1413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3DBFE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6DE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E316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7F4757" w14:paraId="40A35D0A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DB28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7D2E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CF3B3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763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773E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7F4757" w14:paraId="7910A389" w14:textId="77777777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2877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E4348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80A21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8030" w14:textId="77777777" w:rsidR="007F4757" w:rsidRDefault="007F4757">
            <w:pPr>
              <w:pStyle w:val="Default"/>
              <w:widowControl w:val="0"/>
              <w:spacing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7000" w14:textId="77777777" w:rsidR="007F4757" w:rsidRDefault="00CC664B">
            <w:pPr>
              <w:pStyle w:val="Default"/>
              <w:widowControl w:val="0"/>
              <w:spacing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</w:tbl>
    <w:p w14:paraId="0E5EC26C" w14:textId="77777777" w:rsidR="007F4757" w:rsidRDefault="00CC664B">
      <w:pPr>
        <w:pStyle w:val="Default"/>
        <w:tabs>
          <w:tab w:val="left" w:pos="426"/>
        </w:tabs>
        <w:spacing w:before="240" w:after="24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contratada.</w:t>
      </w:r>
    </w:p>
    <w:p w14:paraId="64556241" w14:textId="77777777" w:rsidR="007F4757" w:rsidRDefault="007F4757">
      <w:pPr>
        <w:pStyle w:val="Default"/>
        <w:spacing w:before="240" w:after="24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AA73A38" w14:textId="77777777" w:rsidR="007F4757" w:rsidRDefault="00CC664B">
      <w:pPr>
        <w:pStyle w:val="Default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b/>
          <w:bCs/>
          <w:sz w:val="22"/>
          <w:szCs w:val="22"/>
        </w:rPr>
        <w:t>JUSTIFICATIVA E OBJETIVO DA CONTRATAÇÃO:</w:t>
      </w:r>
    </w:p>
    <w:p w14:paraId="3C7151AF" w14:textId="77777777" w:rsidR="007F4757" w:rsidRDefault="00CC664B">
      <w:pPr>
        <w:pStyle w:val="Default"/>
        <w:numPr>
          <w:ilvl w:val="1"/>
          <w:numId w:val="1"/>
        </w:numPr>
        <w:tabs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bCs/>
          <w:color w:val="4472C4" w:themeColor="accent5"/>
          <w:sz w:val="22"/>
          <w:szCs w:val="22"/>
        </w:rPr>
        <w:t>Justificar a contratação.</w:t>
      </w:r>
    </w:p>
    <w:p w14:paraId="62576A28" w14:textId="77777777" w:rsidR="007F4757" w:rsidRDefault="00CC664B">
      <w:pPr>
        <w:pStyle w:val="Default"/>
        <w:numPr>
          <w:ilvl w:val="1"/>
          <w:numId w:val="1"/>
        </w:numPr>
        <w:tabs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bCs/>
          <w:color w:val="4472C4" w:themeColor="accent5"/>
          <w:sz w:val="22"/>
          <w:szCs w:val="22"/>
        </w:rPr>
        <w:t xml:space="preserve">(quando houver) Contrato que será substituído e vigência </w:t>
      </w:r>
    </w:p>
    <w:p w14:paraId="4E907A97" w14:textId="77777777" w:rsidR="007F4757" w:rsidRDefault="007F4757">
      <w:pPr>
        <w:pStyle w:val="Default"/>
        <w:spacing w:after="240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</w:p>
    <w:p w14:paraId="17BBC894" w14:textId="77777777" w:rsidR="007F4757" w:rsidRDefault="00CC664B">
      <w:pPr>
        <w:pStyle w:val="Default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Fonts w:asciiTheme="minorHAnsi" w:hAnsiTheme="minorHAnsi" w:cs="Arial"/>
          <w:i/>
          <w:sz w:val="22"/>
          <w:szCs w:val="22"/>
          <w:shd w:val="clear" w:color="auto" w:fill="C0C0C0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DA VISTORIA: </w:t>
      </w:r>
    </w:p>
    <w:p w14:paraId="1A0A8174" w14:textId="77777777" w:rsidR="007F4757" w:rsidRDefault="00CC664B">
      <w:pPr>
        <w:pStyle w:val="Default"/>
        <w:numPr>
          <w:ilvl w:val="1"/>
          <w:numId w:val="1"/>
        </w:numPr>
        <w:tabs>
          <w:tab w:val="left" w:pos="426"/>
        </w:tabs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vistoria deverá ser agendada de segunda à sexta-feira, das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>
        <w:rPr>
          <w:rFonts w:asciiTheme="minorHAnsi" w:hAnsiTheme="minorHAnsi" w:cs="Arial"/>
          <w:sz w:val="22"/>
          <w:szCs w:val="22"/>
        </w:rPr>
        <w:t xml:space="preserve"> horas às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>
        <w:rPr>
          <w:rFonts w:asciiTheme="minorHAnsi" w:hAnsiTheme="minorHAnsi" w:cs="Arial"/>
          <w:sz w:val="22"/>
          <w:szCs w:val="22"/>
        </w:rPr>
        <w:t xml:space="preserve"> horas, por meio dos canais abaixo:</w:t>
      </w:r>
    </w:p>
    <w:tbl>
      <w:tblPr>
        <w:tblStyle w:val="Tabelacomgrade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6"/>
        <w:gridCol w:w="1983"/>
        <w:gridCol w:w="3085"/>
      </w:tblGrid>
      <w:tr w:rsidR="007F4757" w14:paraId="527F5D22" w14:textId="77777777">
        <w:trPr>
          <w:trHeight w:val="270"/>
        </w:trPr>
        <w:tc>
          <w:tcPr>
            <w:tcW w:w="2409" w:type="dxa"/>
          </w:tcPr>
          <w:p w14:paraId="2014EEA6" w14:textId="77777777" w:rsidR="007F4757" w:rsidRDefault="00CC664B">
            <w:pPr>
              <w:pStyle w:val="Default"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LOCAL</w:t>
            </w:r>
          </w:p>
        </w:tc>
        <w:tc>
          <w:tcPr>
            <w:tcW w:w="1986" w:type="dxa"/>
          </w:tcPr>
          <w:p w14:paraId="5E140FEC" w14:textId="77777777" w:rsidR="007F4757" w:rsidRDefault="00CC664B">
            <w:pPr>
              <w:pStyle w:val="Default"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  <w:tc>
          <w:tcPr>
            <w:tcW w:w="1983" w:type="dxa"/>
          </w:tcPr>
          <w:p w14:paraId="42B3C4B9" w14:textId="77777777" w:rsidR="007F4757" w:rsidRDefault="00CC664B">
            <w:pPr>
              <w:pStyle w:val="Default"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</w:t>
            </w:r>
          </w:p>
        </w:tc>
        <w:tc>
          <w:tcPr>
            <w:tcW w:w="3085" w:type="dxa"/>
          </w:tcPr>
          <w:p w14:paraId="058ECDF1" w14:textId="77777777" w:rsidR="007F4757" w:rsidRDefault="00CC664B">
            <w:pPr>
              <w:pStyle w:val="Default"/>
              <w:widowControl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  <w:tr w:rsidR="007F4757" w14:paraId="6D2F46A0" w14:textId="77777777">
        <w:trPr>
          <w:trHeight w:val="170"/>
        </w:trPr>
        <w:tc>
          <w:tcPr>
            <w:tcW w:w="2409" w:type="dxa"/>
          </w:tcPr>
          <w:p w14:paraId="7B24BF3C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BC9517D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14:paraId="05480972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379F1682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4757" w14:paraId="076AF547" w14:textId="77777777">
        <w:trPr>
          <w:trHeight w:val="170"/>
        </w:trPr>
        <w:tc>
          <w:tcPr>
            <w:tcW w:w="2409" w:type="dxa"/>
          </w:tcPr>
          <w:p w14:paraId="49B55A51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D56A85F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14:paraId="10862147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04B74F54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F4757" w14:paraId="1EB4A8AA" w14:textId="77777777">
        <w:trPr>
          <w:trHeight w:val="170"/>
        </w:trPr>
        <w:tc>
          <w:tcPr>
            <w:tcW w:w="2409" w:type="dxa"/>
          </w:tcPr>
          <w:p w14:paraId="2D505B44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ECA1B90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3" w:type="dxa"/>
          </w:tcPr>
          <w:p w14:paraId="2A9057AE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14:paraId="7E806521" w14:textId="77777777" w:rsidR="007F4757" w:rsidRDefault="007F4757">
            <w:pPr>
              <w:pStyle w:val="Default"/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B73709" w14:textId="77777777" w:rsidR="007F4757" w:rsidRDefault="007F4757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6C70D5D" w14:textId="77777777" w:rsidR="007F4757" w:rsidRDefault="007F4757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D58925C" w14:textId="77777777" w:rsidR="007F4757" w:rsidRDefault="007F4757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59F3AAB6" w14:textId="77777777" w:rsidR="007F4757" w:rsidRDefault="00CC664B">
      <w:pPr>
        <w:pStyle w:val="Default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FORMA DE PRESTAÇÃO DOS SERVIÇOS</w:t>
      </w:r>
    </w:p>
    <w:p w14:paraId="73E8F968" w14:textId="77777777" w:rsidR="007F4757" w:rsidRDefault="00CC664B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a descrição das atividades listadas na IN 002/2020 e suas alterações.</w:t>
      </w:r>
    </w:p>
    <w:p w14:paraId="4BB4FD32" w14:textId="77777777" w:rsidR="007F4757" w:rsidRDefault="00CC664B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>Caso a contratação exija alguma particularidade, esse campo poderá ser utilizado para descrever e justificar as atividades de cada posto.</w:t>
      </w:r>
    </w:p>
    <w:p w14:paraId="79624F16" w14:textId="77777777" w:rsidR="007F4757" w:rsidRDefault="00CC664B">
      <w:pPr>
        <w:pStyle w:val="Default"/>
        <w:numPr>
          <w:ilvl w:val="1"/>
          <w:numId w:val="1"/>
        </w:numPr>
        <w:tabs>
          <w:tab w:val="left" w:pos="284"/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 item/posto possui intervalo intrajornada?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(  )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Sim   (  ) Não</w:t>
      </w:r>
      <w:r>
        <w:rPr>
          <w:rFonts w:asciiTheme="minorHAnsi" w:hAnsiTheme="minorHAnsi" w:cs="Arial"/>
          <w:color w:val="FF0000"/>
          <w:sz w:val="22"/>
          <w:szCs w:val="22"/>
        </w:rPr>
        <w:t>.</w:t>
      </w:r>
    </w:p>
    <w:p w14:paraId="4B80FCB9" w14:textId="77777777" w:rsidR="007F4757" w:rsidRDefault="00CC664B">
      <w:pPr>
        <w:pStyle w:val="Default"/>
        <w:tabs>
          <w:tab w:val="left" w:pos="284"/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>Caso a resposta do item anterior tenha sido positiva, informar se o intervalo será concedido, indenizado ou coberto (se o trabalhador será substituído).</w:t>
      </w:r>
    </w:p>
    <w:p w14:paraId="2E6C1741" w14:textId="77777777" w:rsidR="007F4757" w:rsidRDefault="007F4757">
      <w:pPr>
        <w:pStyle w:val="Default"/>
        <w:shd w:val="clear" w:color="auto" w:fill="FFFFFF"/>
        <w:spacing w:after="240"/>
        <w:ind w:left="720"/>
        <w:jc w:val="both"/>
        <w:rPr>
          <w:rFonts w:asciiTheme="minorHAnsi" w:hAnsiTheme="minorHAnsi" w:cs="Arial"/>
          <w:color w:val="auto"/>
          <w:sz w:val="22"/>
          <w:szCs w:val="22"/>
          <w:shd w:val="clear" w:color="auto" w:fill="C0C0C0"/>
        </w:rPr>
      </w:pPr>
    </w:p>
    <w:p w14:paraId="03C4EE7C" w14:textId="77777777" w:rsidR="007F4757" w:rsidRDefault="00CC664B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after="24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DOS REQUISITOS DOS CARGOS</w:t>
      </w:r>
    </w:p>
    <w:p w14:paraId="34FDC4AB" w14:textId="77777777" w:rsidR="007F4757" w:rsidRDefault="00CC664B">
      <w:pPr>
        <w:pStyle w:val="Default"/>
        <w:shd w:val="clear" w:color="auto" w:fill="FFFFFF"/>
        <w:tabs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5.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Por</w:t>
      </w:r>
      <w:proofErr w:type="gram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 padrão o edital adotará os requisitos dos cargos listados na IN 002/2020 e suas alterações.</w:t>
      </w:r>
    </w:p>
    <w:p w14:paraId="066EA1C0" w14:textId="77777777" w:rsidR="007F4757" w:rsidRDefault="00CC664B">
      <w:pPr>
        <w:pStyle w:val="Default"/>
        <w:shd w:val="clear" w:color="auto" w:fill="FFFFFF"/>
        <w:tabs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5.2.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Caso a contratação exija alguma particularidade, esse campo poderá ser utilizado para descrever e justificar os requisitos necessários.</w:t>
      </w:r>
    </w:p>
    <w:p w14:paraId="5D3FFD1E" w14:textId="77777777" w:rsidR="007F4757" w:rsidRDefault="007F4757">
      <w:pPr>
        <w:pStyle w:val="Default"/>
        <w:spacing w:before="120" w:after="12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ADE54D7" w14:textId="77777777" w:rsidR="007F4757" w:rsidRDefault="00CC664B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UNIFORMES (QUANDO HOUVER)</w:t>
      </w:r>
    </w:p>
    <w:p w14:paraId="3E69C05B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6.1.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 Por padrão o edital adotará a identificação dos postos de atividades administrativas apenas por meio de crachás, conforme IN SEA 02/2020 e suas alterações.</w:t>
      </w:r>
    </w:p>
    <w:p w14:paraId="7A052D76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Caso haja necessidade de uniforme, esse campo poderá ser utilizado para </w:t>
      </w:r>
      <w:proofErr w:type="gramStart"/>
      <w:r>
        <w:rPr>
          <w:rFonts w:asciiTheme="minorHAnsi" w:hAnsiTheme="minorHAnsi" w:cs="Arial"/>
          <w:color w:val="4472C4" w:themeColor="accent5"/>
          <w:sz w:val="22"/>
          <w:szCs w:val="22"/>
        </w:rPr>
        <w:t>justificativa .</w:t>
      </w:r>
      <w:proofErr w:type="gramEnd"/>
    </w:p>
    <w:p w14:paraId="33ADEFDE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proofErr w:type="gramStart"/>
      <w:r>
        <w:rPr>
          <w:rFonts w:asciiTheme="minorHAnsi" w:hAnsiTheme="minorHAnsi" w:cs="Arial"/>
          <w:sz w:val="22"/>
          <w:szCs w:val="22"/>
        </w:rPr>
        <w:t>2.Para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as demais atividades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(elencar os postos que utilizarão uniformes)</w:t>
      </w:r>
      <w:r>
        <w:rPr>
          <w:rFonts w:asciiTheme="minorHAnsi" w:hAnsiTheme="minorHAnsi" w:cs="Arial"/>
          <w:sz w:val="22"/>
          <w:szCs w:val="22"/>
        </w:rPr>
        <w:t>, os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14:paraId="32D7F5FC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6.3.O uniforme deverá compreender as seguintes peças do vestuário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(A listagem abaixo é exemplificativa. O órgão poderá alterar, conforme sua necessidade):</w:t>
      </w:r>
    </w:p>
    <w:p w14:paraId="22049253" w14:textId="77777777" w:rsidR="007F4757" w:rsidRDefault="00CC664B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1" w:themeShade="BF"/>
          <w:sz w:val="22"/>
          <w:szCs w:val="22"/>
        </w:rPr>
        <w:t>a) 02 pares de sapatos;</w:t>
      </w:r>
    </w:p>
    <w:p w14:paraId="246E4276" w14:textId="77777777" w:rsidR="007F4757" w:rsidRDefault="00CC664B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1" w:themeShade="BF"/>
          <w:sz w:val="22"/>
          <w:szCs w:val="22"/>
        </w:rPr>
        <w:t>b) 03 peças camiseta manga curta;</w:t>
      </w:r>
    </w:p>
    <w:p w14:paraId="34F86735" w14:textId="77777777" w:rsidR="007F4757" w:rsidRDefault="00CC664B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1" w:themeShade="BF"/>
          <w:sz w:val="22"/>
          <w:szCs w:val="22"/>
        </w:rPr>
        <w:t>c) 03 peças camiseta manga longa;</w:t>
      </w:r>
    </w:p>
    <w:p w14:paraId="389C3AE4" w14:textId="77777777" w:rsidR="007F4757" w:rsidRDefault="00CC664B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1" w:themeShade="BF"/>
          <w:sz w:val="22"/>
          <w:szCs w:val="22"/>
        </w:rPr>
        <w:t>d) 03 peças calça comprida;</w:t>
      </w:r>
    </w:p>
    <w:p w14:paraId="5C8C001D" w14:textId="77777777" w:rsidR="007F4757" w:rsidRDefault="00CC664B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>
        <w:rPr>
          <w:rFonts w:asciiTheme="minorHAnsi" w:hAnsiTheme="minorHAnsi" w:cs="Arial"/>
          <w:color w:val="2E74B5" w:themeColor="accent1" w:themeShade="BF"/>
          <w:sz w:val="22"/>
          <w:szCs w:val="22"/>
        </w:rPr>
        <w:t>e) 02 peças blusa de lã ou de acordo com os padrões de uniforme da empresa.</w:t>
      </w:r>
    </w:p>
    <w:p w14:paraId="01ED36B9" w14:textId="77777777" w:rsidR="007F4757" w:rsidRDefault="007F4757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459170D" w14:textId="77777777" w:rsidR="007F4757" w:rsidRDefault="00CC664B">
      <w:pPr>
        <w:pStyle w:val="Default"/>
        <w:numPr>
          <w:ilvl w:val="0"/>
          <w:numId w:val="1"/>
        </w:numPr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EQUIPAMENTOS E FERRAMENTAS A SEREM DISPONIBILIZADOS</w:t>
      </w:r>
    </w:p>
    <w:p w14:paraId="68D5F7E8" w14:textId="77777777" w:rsidR="007F4757" w:rsidRDefault="00CC664B">
      <w:pPr>
        <w:pStyle w:val="Default"/>
        <w:spacing w:before="240" w:after="12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7.1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Listar aqui se há necessidade de algum equipamento ou ferramenta específica para a execução do serviço a ser fornecida pela Contratada.</w:t>
      </w:r>
    </w:p>
    <w:p w14:paraId="73947A3A" w14:textId="77777777" w:rsidR="007F4757" w:rsidRDefault="007F4757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14:paraId="2221F6C3" w14:textId="77777777" w:rsidR="007F4757" w:rsidRDefault="00CC664B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ACOMPANHAMENTO E FISCALIZAÇÃO DO CONTRATO</w:t>
      </w:r>
    </w:p>
    <w:p w14:paraId="0C045BB4" w14:textId="77777777" w:rsidR="007F4757" w:rsidRDefault="00CC664B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gestão contratual será exercida pela (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informar setor que será o responsável pela gestão do contrato)</w:t>
      </w:r>
      <w:r>
        <w:rPr>
          <w:rFonts w:ascii="Calibri" w:hAnsi="Calibri"/>
          <w:sz w:val="22"/>
          <w:szCs w:val="22"/>
        </w:rPr>
        <w:t>, a qual caberá acompanhar a execução do contrato sob os aspectos formais e de repercussão financeira, efetivando as alterações e ajustes inerentes à contratação.</w:t>
      </w:r>
    </w:p>
    <w:p w14:paraId="1E3EB919" w14:textId="77777777" w:rsidR="007F4757" w:rsidRDefault="00CC664B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8.2 A fiscalização contratual será exercida (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informar setor que será o responsável pela fiscalização do contrato)</w:t>
      </w:r>
      <w:r>
        <w:rPr>
          <w:rFonts w:ascii="Calibri" w:hAnsi="Calibri"/>
          <w:sz w:val="22"/>
          <w:szCs w:val="22"/>
        </w:rPr>
        <w:t>, o qual caberá acompanhar a execução do contrato sob os aspectos qualitativos e quantitativos, anotando em registro próprio a ocorrência de falhas e de irregularidades que porventura aconteçam, notificando a contratada para regularização e instruindo relatórios fundamentados que visam penalização da contratada.</w:t>
      </w:r>
    </w:p>
    <w:p w14:paraId="674FAA1A" w14:textId="77777777" w:rsidR="007F4757" w:rsidRDefault="007F4757">
      <w:pPr>
        <w:pStyle w:val="Default"/>
        <w:spacing w:after="240"/>
        <w:jc w:val="both"/>
      </w:pPr>
    </w:p>
    <w:p w14:paraId="763DA639" w14:textId="77777777" w:rsidR="007F4757" w:rsidRDefault="00CC664B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PRAZO DE VIGÊNCIA DO CONTRATO</w:t>
      </w:r>
    </w:p>
    <w:p w14:paraId="361EBF6F" w14:textId="77777777" w:rsidR="007F4757" w:rsidRDefault="00CC664B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9.1.A vigência do contrato será de 24 (vinte e quatro) meses, contados a partir de sua assinatura. Podendo ter a sua duração prorrogada, nos termos do artigo 57, II, da lei nº 8.666/1993, com vistas à obtenção de preços e condições mais vantajosas para a Administração.</w:t>
      </w:r>
    </w:p>
    <w:p w14:paraId="54A2E05C" w14:textId="77777777" w:rsidR="007F4757" w:rsidRDefault="00CC664B">
      <w:pPr>
        <w:pStyle w:val="Default"/>
        <w:spacing w:before="240" w:after="120"/>
        <w:ind w:left="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</w:p>
    <w:p w14:paraId="07861DDD" w14:textId="77777777" w:rsidR="007F4757" w:rsidRDefault="00CC664B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proofErr w:type="gramStart"/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Caso</w:t>
      </w:r>
      <w:proofErr w:type="gram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 seja do interesse do órgão prazo de vigência do contrato diverso do sugerido no item 9.1 deverá informar, bem como justificar a escolha do mesmo.</w:t>
      </w:r>
    </w:p>
    <w:p w14:paraId="3F34651A" w14:textId="77777777" w:rsidR="007F4757" w:rsidRDefault="007F4757">
      <w:pPr>
        <w:pStyle w:val="Default"/>
        <w:spacing w:after="240"/>
        <w:ind w:left="928"/>
        <w:jc w:val="both"/>
        <w:rPr>
          <w:rFonts w:asciiTheme="minorHAnsi" w:hAnsiTheme="minorHAnsi" w:cs="Arial"/>
          <w:b/>
          <w:sz w:val="22"/>
          <w:szCs w:val="22"/>
        </w:rPr>
      </w:pPr>
    </w:p>
    <w:p w14:paraId="58176AAA" w14:textId="77777777" w:rsidR="007F4757" w:rsidRDefault="00CC664B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ESTIMATIVA DE PREÇOS E PREÇOS REFERÊNCIAIS</w:t>
      </w:r>
    </w:p>
    <w:p w14:paraId="1563DBE5" w14:textId="77777777" w:rsidR="007F4757" w:rsidRDefault="00CC664B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10.1. O custo estimado da contratação é de R$ 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XXX</w:t>
      </w:r>
    </w:p>
    <w:p w14:paraId="0750F1C3" w14:textId="157BDF1F" w:rsidR="00AA7E44" w:rsidRDefault="00CC664B" w:rsidP="00AA7E44">
      <w:pPr>
        <w:pStyle w:val="Default"/>
        <w:spacing w:before="240" w:after="120"/>
        <w:jc w:val="both"/>
        <w:rPr>
          <w:rFonts w:asciiTheme="minorHAnsi" w:hAnsiTheme="minorHAnsi" w:cs="Arial"/>
          <w:color w:val="4472C4"/>
          <w:sz w:val="22"/>
          <w:szCs w:val="22"/>
        </w:rPr>
      </w:pPr>
      <w:r>
        <w:rPr>
          <w:rFonts w:asciiTheme="minorHAnsi" w:hAnsiTheme="minorHAnsi" w:cs="Arial"/>
          <w:color w:val="4472C4"/>
          <w:sz w:val="22"/>
          <w:szCs w:val="22"/>
        </w:rPr>
        <w:t xml:space="preserve">-Utilizar para estimativa de preços a </w:t>
      </w:r>
      <w:r w:rsidR="00EF0A6F">
        <w:rPr>
          <w:rFonts w:asciiTheme="minorHAnsi" w:hAnsiTheme="minorHAnsi" w:cs="Arial"/>
          <w:color w:val="4472C4"/>
          <w:sz w:val="22"/>
          <w:szCs w:val="22"/>
        </w:rPr>
        <w:t>T</w:t>
      </w:r>
      <w:r>
        <w:rPr>
          <w:rFonts w:asciiTheme="minorHAnsi" w:hAnsiTheme="minorHAnsi" w:cs="Arial"/>
          <w:color w:val="4472C4"/>
          <w:sz w:val="22"/>
          <w:szCs w:val="22"/>
        </w:rPr>
        <w:t xml:space="preserve">abela de </w:t>
      </w:r>
      <w:r w:rsidR="00AA7E44">
        <w:rPr>
          <w:rFonts w:asciiTheme="minorHAnsi" w:hAnsiTheme="minorHAnsi" w:cs="Arial"/>
          <w:color w:val="4472C4"/>
          <w:sz w:val="22"/>
          <w:szCs w:val="22"/>
        </w:rPr>
        <w:t>Valores</w:t>
      </w:r>
      <w:r>
        <w:rPr>
          <w:rFonts w:asciiTheme="minorHAnsi" w:hAnsiTheme="minorHAnsi" w:cs="Arial"/>
          <w:color w:val="4472C4"/>
          <w:sz w:val="22"/>
          <w:szCs w:val="22"/>
        </w:rPr>
        <w:t xml:space="preserve"> de </w:t>
      </w:r>
      <w:r w:rsidR="00EF0A6F">
        <w:rPr>
          <w:rFonts w:asciiTheme="minorHAnsi" w:hAnsiTheme="minorHAnsi" w:cs="Arial"/>
          <w:color w:val="4472C4"/>
          <w:sz w:val="22"/>
          <w:szCs w:val="22"/>
        </w:rPr>
        <w:t>R</w:t>
      </w:r>
      <w:r>
        <w:rPr>
          <w:rFonts w:asciiTheme="minorHAnsi" w:hAnsiTheme="minorHAnsi" w:cs="Arial"/>
          <w:color w:val="4472C4"/>
          <w:sz w:val="22"/>
          <w:szCs w:val="22"/>
        </w:rPr>
        <w:t xml:space="preserve">eferência constante no </w:t>
      </w:r>
      <w:r w:rsidR="00EF0A6F" w:rsidRPr="00EF0A6F">
        <w:rPr>
          <w:rFonts w:asciiTheme="minorHAnsi" w:hAnsiTheme="minorHAnsi" w:cs="Arial"/>
          <w:color w:val="4472C4"/>
          <w:sz w:val="22"/>
          <w:szCs w:val="22"/>
        </w:rPr>
        <w:t>Portal de Contratos, disponível em:</w:t>
      </w:r>
      <w:r w:rsidRPr="00EF0A6F">
        <w:rPr>
          <w:rFonts w:asciiTheme="minorHAnsi" w:hAnsiTheme="minorHAnsi" w:cs="Arial"/>
          <w:color w:val="4472C4"/>
          <w:sz w:val="22"/>
          <w:szCs w:val="22"/>
        </w:rPr>
        <w:t xml:space="preserve"> </w:t>
      </w:r>
      <w:hyperlink r:id="rId8" w:history="1">
        <w:r w:rsidR="00AA7E44" w:rsidRPr="005600C7">
          <w:rPr>
            <w:rStyle w:val="Hyperlink"/>
            <w:rFonts w:asciiTheme="minorHAnsi" w:hAnsiTheme="minorHAnsi" w:cs="Arial"/>
            <w:sz w:val="22"/>
            <w:szCs w:val="22"/>
          </w:rPr>
          <w:t>https://www.sea.sc.gov.br/licitacoes-e-contratos/portal-de-contratos/servicos-terceirizados/</w:t>
        </w:r>
      </w:hyperlink>
    </w:p>
    <w:p w14:paraId="5F2AF5D1" w14:textId="2BD0E0E8" w:rsidR="007F4757" w:rsidRDefault="00CC664B" w:rsidP="00AA7E44">
      <w:pPr>
        <w:pStyle w:val="Default"/>
        <w:spacing w:before="240" w:after="12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>Tendo em vista a IN SEA 1</w:t>
      </w:r>
      <w:r w:rsidR="0069627E">
        <w:rPr>
          <w:rFonts w:asciiTheme="minorHAnsi" w:hAnsiTheme="minorHAnsi" w:cs="Arial"/>
          <w:color w:val="4472C4" w:themeColor="accent5"/>
          <w:sz w:val="22"/>
          <w:szCs w:val="22"/>
        </w:rPr>
        <w:t>6</w:t>
      </w:r>
      <w:r>
        <w:rPr>
          <w:rFonts w:asciiTheme="minorHAnsi" w:hAnsiTheme="minorHAnsi" w:cs="Arial"/>
          <w:color w:val="4472C4" w:themeColor="accent5"/>
          <w:sz w:val="22"/>
          <w:szCs w:val="22"/>
        </w:rPr>
        <w:t>.2022, nos Termos de Referência, bem como nos Pedidos de Aquisição (</w:t>
      </w:r>
      <w:proofErr w:type="spellStart"/>
      <w:r>
        <w:rPr>
          <w:rFonts w:asciiTheme="minorHAnsi" w:hAnsiTheme="minorHAnsi" w:cs="Arial"/>
          <w:color w:val="4472C4" w:themeColor="accent5"/>
          <w:sz w:val="22"/>
          <w:szCs w:val="22"/>
        </w:rPr>
        <w:t>PA’s</w:t>
      </w:r>
      <w:proofErr w:type="spell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="Arial"/>
          <w:color w:val="4472C4" w:themeColor="accent5"/>
          <w:sz w:val="22"/>
          <w:szCs w:val="22"/>
        </w:rPr>
        <w:t>Weblic</w:t>
      </w:r>
      <w:proofErr w:type="spell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, orienta-se que sejam utilizados os preços de referência constantes no Anexo I. Caso o posto pretendido ou sua carga horária não conste na tabela do Anexo I, ele será obtido após análise do processo e Termo de Referência pela Gerência de Contratos, da Diretoria de Gestão de Licitações e Contratos. </w:t>
      </w:r>
    </w:p>
    <w:p w14:paraId="0E2540A0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O valor estimado final para a realização do procedimento licitatório será conforme a Requisição do sistema </w:t>
      </w:r>
      <w:proofErr w:type="spellStart"/>
      <w:r>
        <w:rPr>
          <w:rFonts w:asciiTheme="minorHAnsi" w:hAnsiTheme="minorHAnsi" w:cs="Arial"/>
          <w:color w:val="4472C4" w:themeColor="accent5"/>
          <w:sz w:val="22"/>
          <w:szCs w:val="22"/>
        </w:rPr>
        <w:t>Weblic</w:t>
      </w:r>
      <w:proofErr w:type="spell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. O órgão solicitante da licitação terá ciência do valor estimado máximo da contratação pela Requisição </w:t>
      </w:r>
      <w:proofErr w:type="spellStart"/>
      <w:r>
        <w:rPr>
          <w:rFonts w:asciiTheme="minorHAnsi" w:hAnsiTheme="minorHAnsi" w:cs="Arial"/>
          <w:color w:val="4472C4" w:themeColor="accent5"/>
          <w:sz w:val="22"/>
          <w:szCs w:val="22"/>
        </w:rPr>
        <w:t>Weblic</w:t>
      </w:r>
      <w:proofErr w:type="spellEnd"/>
      <w:r>
        <w:rPr>
          <w:rFonts w:asciiTheme="minorHAnsi" w:hAnsiTheme="minorHAnsi" w:cs="Arial"/>
          <w:color w:val="4472C4" w:themeColor="accent5"/>
          <w:sz w:val="22"/>
          <w:szCs w:val="22"/>
        </w:rPr>
        <w:t xml:space="preserve"> inserida no processo. A qual fará parte da solicitação ao Grupo Gestor de Governo.</w:t>
      </w:r>
    </w:p>
    <w:p w14:paraId="462CEA9B" w14:textId="77777777" w:rsidR="007F4757" w:rsidRDefault="007F4757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</w:p>
    <w:p w14:paraId="443103CA" w14:textId="77777777" w:rsidR="007F4757" w:rsidRDefault="00CC664B">
      <w:pPr>
        <w:pStyle w:val="Default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11</w:t>
      </w:r>
      <w:r>
        <w:rPr>
          <w:rFonts w:asciiTheme="minorHAnsi" w:hAnsiTheme="minorHAnsi" w:cs="Arial"/>
          <w:b/>
          <w:color w:val="auto"/>
          <w:sz w:val="22"/>
          <w:szCs w:val="22"/>
        </w:rPr>
        <w:t>. DA DOTAÇÃO ORÇAMENTÁRIA</w:t>
      </w:r>
    </w:p>
    <w:p w14:paraId="276B412A" w14:textId="77777777" w:rsidR="007F4757" w:rsidRDefault="00CC664B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11.</w:t>
      </w:r>
      <w:proofErr w:type="gramStart"/>
      <w:r>
        <w:rPr>
          <w:rFonts w:asciiTheme="minorHAnsi" w:hAnsiTheme="minorHAnsi" w:cs="Arial"/>
          <w:sz w:val="22"/>
          <w:szCs w:val="22"/>
        </w:rPr>
        <w:t>1.Dotação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Orçamentária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2"/>
        <w:gridCol w:w="1416"/>
        <w:gridCol w:w="1844"/>
        <w:gridCol w:w="1842"/>
      </w:tblGrid>
      <w:tr w:rsidR="007F4757" w14:paraId="357F2C1E" w14:textId="77777777">
        <w:trPr>
          <w:trHeight w:val="2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A77F" w14:textId="77777777" w:rsidR="007F4757" w:rsidRDefault="00CC664B">
            <w:pPr>
              <w:widowControl w:val="0"/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Órgão/Unidade Orçamentária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98AA" w14:textId="77777777" w:rsidR="007F4757" w:rsidRDefault="00CC664B">
            <w:pPr>
              <w:widowControl w:val="0"/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9052" w14:textId="77777777" w:rsidR="007F4757" w:rsidRDefault="00CC664B">
            <w:pPr>
              <w:widowControl w:val="0"/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Natureza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561A" w14:textId="77777777" w:rsidR="007F4757" w:rsidRDefault="00CC664B">
            <w:pPr>
              <w:widowControl w:val="0"/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Fonte</w:t>
            </w:r>
          </w:p>
        </w:tc>
      </w:tr>
      <w:tr w:rsidR="007F4757" w14:paraId="74C239E4" w14:textId="77777777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C3A5C" w14:textId="77777777" w:rsidR="007F4757" w:rsidRDefault="007F4757">
            <w:pPr>
              <w:widowControl w:val="0"/>
              <w:spacing w:after="0"/>
              <w:jc w:val="both"/>
              <w:rPr>
                <w:rFonts w:asciiTheme="minorHAnsi" w:hAnsiTheme="minorHAnsi" w:cs="Arial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D5DB" w14:textId="77777777" w:rsidR="007F4757" w:rsidRDefault="007F4757">
            <w:pPr>
              <w:widowControl w:val="0"/>
              <w:spacing w:after="0"/>
              <w:ind w:left="-108" w:right="-108"/>
              <w:jc w:val="center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04E7" w14:textId="77777777" w:rsidR="007F4757" w:rsidRDefault="007F4757">
            <w:pPr>
              <w:widowControl w:val="0"/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03A9" w14:textId="77777777" w:rsidR="007F4757" w:rsidRDefault="007F4757">
            <w:pPr>
              <w:widowControl w:val="0"/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33D550" w14:textId="77777777" w:rsidR="007F4757" w:rsidRDefault="007F4757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</w:p>
    <w:p w14:paraId="118B5713" w14:textId="77777777" w:rsidR="007F4757" w:rsidRDefault="007F4757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99834CB" w14:textId="77777777" w:rsidR="007F4757" w:rsidRDefault="007F4757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4F2E0EC3" w14:textId="77777777" w:rsidR="007F4757" w:rsidRDefault="00CC664B">
      <w:pPr>
        <w:pStyle w:val="Default"/>
        <w:spacing w:after="1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Local e Data</w:t>
      </w:r>
    </w:p>
    <w:p w14:paraId="34F91F77" w14:textId="77777777" w:rsidR="007F4757" w:rsidRDefault="00CC664B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Nome e Assinatura Digital do responsável técnico</w:t>
      </w:r>
    </w:p>
    <w:p w14:paraId="5438DCCA" w14:textId="77777777" w:rsidR="007F4757" w:rsidRDefault="007F4757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47B12F1" w14:textId="77777777" w:rsidR="007F4757" w:rsidRDefault="007F4757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0926E10" w14:textId="77777777" w:rsidR="007F4757" w:rsidRDefault="007F4757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C950C5E" w14:textId="77777777" w:rsidR="007F4757" w:rsidRDefault="007F4757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2161946" w14:textId="2F9B2A40" w:rsidR="0069627E" w:rsidRPr="00C26C35" w:rsidRDefault="00CC664B" w:rsidP="00C26C35">
      <w:pPr>
        <w:pStyle w:val="Default"/>
        <w:spacing w:after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4472C4" w:themeColor="accent5"/>
          <w:sz w:val="22"/>
          <w:szCs w:val="22"/>
        </w:rPr>
        <w:t xml:space="preserve"> </w:t>
      </w:r>
    </w:p>
    <w:sectPr w:rsidR="0069627E" w:rsidRPr="00C26C35">
      <w:headerReference w:type="default" r:id="rId9"/>
      <w:pgSz w:w="11906" w:h="16838"/>
      <w:pgMar w:top="1417" w:right="1274" w:bottom="1417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21CD" w14:textId="77777777" w:rsidR="00592EDE" w:rsidRDefault="00592EDE">
      <w:pPr>
        <w:spacing w:after="0" w:line="240" w:lineRule="auto"/>
      </w:pPr>
      <w:r>
        <w:separator/>
      </w:r>
    </w:p>
  </w:endnote>
  <w:endnote w:type="continuationSeparator" w:id="0">
    <w:p w14:paraId="0E377942" w14:textId="77777777" w:rsidR="00592EDE" w:rsidRDefault="005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DBF3" w14:textId="77777777" w:rsidR="00592EDE" w:rsidRDefault="00592EDE">
      <w:pPr>
        <w:spacing w:after="0" w:line="240" w:lineRule="auto"/>
      </w:pPr>
      <w:r>
        <w:separator/>
      </w:r>
    </w:p>
  </w:footnote>
  <w:footnote w:type="continuationSeparator" w:id="0">
    <w:p w14:paraId="21587C2C" w14:textId="77777777" w:rsidR="00592EDE" w:rsidRDefault="0059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E6D" w14:textId="1BFCB6A1" w:rsidR="007F4757" w:rsidRDefault="00D073DE">
    <w:pPr>
      <w:tabs>
        <w:tab w:val="left" w:pos="1440"/>
      </w:tabs>
      <w:snapToGrid w:val="0"/>
      <w:spacing w:after="0" w:line="100" w:lineRule="atLeast"/>
      <w:ind w:firstLine="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D808B" wp14:editId="048276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430DB" id="_x0000_tole_rId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" filled="f" stroked="f">
              <o:lock v:ext="edit" aspectratio="t" selection="t"/>
            </v:rect>
          </w:pict>
        </mc:Fallback>
      </mc:AlternateContent>
    </w:r>
    <w:r w:rsidR="00592EDE">
      <w:object w:dxaOrig="1440" w:dyaOrig="1440" w14:anchorId="64091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s2049" type="#_x0000_t75" style="position:absolute;left:0;text-align:left;margin-left:-20.05pt;margin-top:-4.65pt;width:57.9pt;height:58.75pt;z-index:251658240;visibility:visible;mso-wrap-distance-left:9.05pt;mso-wrap-distance-right:9.05pt;mso-position-horizontal-relative:text;mso-position-vertical-relative:text" filled="t">
          <v:imagedata r:id="rId1" o:title=""/>
        </v:shape>
        <o:OLEObject Type="Embed" ProgID="PBrush" ShapeID="ole_rId1" DrawAspect="Content" ObjectID="_1742734463" r:id="rId2"/>
      </w:object>
    </w:r>
    <w:r w:rsidR="00CC664B">
      <w:t>ESTADO DE SANTA CATARINA</w:t>
    </w:r>
  </w:p>
  <w:p w14:paraId="564F4729" w14:textId="77777777" w:rsidR="007F4757" w:rsidRDefault="00CC664B">
    <w:pPr>
      <w:tabs>
        <w:tab w:val="left" w:pos="10800"/>
      </w:tabs>
      <w:spacing w:after="0" w:line="100" w:lineRule="atLeast"/>
      <w:ind w:left="1080"/>
    </w:pPr>
    <w:r>
      <w:t>SECRETARIA XXXXXXXXXXXXXXXX</w:t>
    </w:r>
  </w:p>
  <w:p w14:paraId="3A69C863" w14:textId="77777777" w:rsidR="007F4757" w:rsidRDefault="007F4757">
    <w:pPr>
      <w:pStyle w:val="Cabealho"/>
    </w:pPr>
  </w:p>
  <w:p w14:paraId="0739454D" w14:textId="77777777" w:rsidR="007F4757" w:rsidRDefault="007F47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8E6"/>
    <w:multiLevelType w:val="multilevel"/>
    <w:tmpl w:val="E59E775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7A6C6689"/>
    <w:multiLevelType w:val="multilevel"/>
    <w:tmpl w:val="CEEA6E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57"/>
    <w:rsid w:val="00592EDE"/>
    <w:rsid w:val="005A1E26"/>
    <w:rsid w:val="0069627E"/>
    <w:rsid w:val="00743133"/>
    <w:rsid w:val="007F4757"/>
    <w:rsid w:val="00AA7E44"/>
    <w:rsid w:val="00C26C35"/>
    <w:rsid w:val="00C3211B"/>
    <w:rsid w:val="00CC664B"/>
    <w:rsid w:val="00D073DE"/>
    <w:rsid w:val="00D456D7"/>
    <w:rsid w:val="00E1601A"/>
    <w:rsid w:val="00E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78BC0"/>
  <w15:docId w15:val="{E13054CE-AFAA-459B-BC46-47CF156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00"/>
    <w:pPr>
      <w:spacing w:after="200" w:line="276" w:lineRule="auto"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6B3B00"/>
  </w:style>
  <w:style w:type="character" w:customStyle="1" w:styleId="CabealhoChar">
    <w:name w:val="Cabeçalho Char"/>
    <w:basedOn w:val="Fontepargpadro"/>
    <w:link w:val="Cabealho"/>
    <w:uiPriority w:val="99"/>
    <w:qFormat/>
    <w:rsid w:val="000B65F1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B65F1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7BE6"/>
    <w:rPr>
      <w:rFonts w:ascii="Tahoma" w:eastAsia="Calibri" w:hAnsi="Tahoma" w:cs="Tahoma"/>
      <w:color w:val="00000A"/>
      <w:kern w:val="2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5D5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5D5F"/>
    <w:rPr>
      <w:rFonts w:ascii="Calibri" w:eastAsia="Calibri" w:hAnsi="Calibri" w:cs="Calibri"/>
      <w:color w:val="00000A"/>
      <w:kern w:val="2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5D5F"/>
    <w:rPr>
      <w:rFonts w:ascii="Calibri" w:eastAsia="Calibri" w:hAnsi="Calibri" w:cs="Calibri"/>
      <w:b/>
      <w:bCs/>
      <w:color w:val="00000A"/>
      <w:kern w:val="2"/>
      <w:sz w:val="20"/>
      <w:szCs w:val="20"/>
      <w:lang w:eastAsia="zh-CN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B3B00"/>
    <w:rPr>
      <w:rFonts w:ascii="Times New Roman" w:eastAsia="Times New Roman" w:hAnsi="Times New Roman" w:cs="Times New Roman"/>
      <w:color w:val="000000"/>
      <w:kern w:val="2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rsid w:val="000732F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7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5D5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5D5F"/>
    <w:rPr>
      <w:b/>
      <w:bCs/>
    </w:rPr>
  </w:style>
  <w:style w:type="table" w:styleId="Tabelacomgrade">
    <w:name w:val="Table Grid"/>
    <w:basedOn w:val="Tabelanormal"/>
    <w:uiPriority w:val="39"/>
    <w:rsid w:val="0064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60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.sc.gov.br/licitacoes-e-contratos/portal-de-contratos/servicos-terceiriza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AFE-1DE3-4FC0-973D-EB59B60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Caroline de Andrade Marques</cp:lastModifiedBy>
  <cp:revision>9</cp:revision>
  <dcterms:created xsi:type="dcterms:W3CDTF">2023-04-10T21:57:00Z</dcterms:created>
  <dcterms:modified xsi:type="dcterms:W3CDTF">2023-04-11T19:08:00Z</dcterms:modified>
  <dc:language>pt-BR</dc:language>
</cp:coreProperties>
</file>