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SETOR FINANCEIRO/ORÇAMENTÁRIO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40" w:before="4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N.E.: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     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P.C.: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     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Nº O.B.: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                                                                                                     </w:t>
            </w:r>
          </w:p>
          <w:p w:rsidR="00000000" w:rsidDel="00000000" w:rsidP="00000000" w:rsidRDefault="00000000" w:rsidRPr="00000000" w14:paraId="00000008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PAGO EM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: __________________________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APLIC. DOS RECURSOS ATÉ: 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PRESTAÇÃO DE CONTAS ATÉ:___________________________________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40" w:before="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--------------------------------------------------------------------</w:t>
            </w:r>
          </w:p>
          <w:p w:rsidR="00000000" w:rsidDel="00000000" w:rsidP="00000000" w:rsidRDefault="00000000" w:rsidRPr="00000000" w14:paraId="00000013">
            <w:pPr>
              <w:spacing w:after="40" w:before="4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ASSINATURA E CARIMBO </w:t>
            </w:r>
          </w:p>
          <w:p w:rsidR="00000000" w:rsidDel="00000000" w:rsidP="00000000" w:rsidRDefault="00000000" w:rsidRPr="00000000" w14:paraId="00000014">
            <w:pPr>
              <w:spacing w:after="40" w:before="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(Gerente Financeiro/Orçamentário)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7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40" w:top="1079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tabs>
        <w:tab w:val="left" w:pos="2127"/>
      </w:tabs>
      <w:spacing w:before="80" w:lineRule="auto"/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-5714</wp:posOffset>
          </wp:positionV>
          <wp:extent cx="474663" cy="57494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center" w:pos="4419"/>
        <w:tab w:val="right" w:pos="8838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1D">
    <w:pPr>
      <w:tabs>
        <w:tab w:val="center" w:pos="4419"/>
        <w:tab w:val="right" w:pos="8838"/>
      </w:tabs>
      <w:ind w:left="1133.858267716535" w:firstLine="0"/>
      <w:jc w:val="both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1E">
    <w:pPr>
      <w:tabs>
        <w:tab w:val="center" w:pos="4419"/>
        <w:tab w:val="right" w:pos="8838"/>
      </w:tabs>
      <w:ind w:left="1133.858267716535" w:firstLine="0"/>
      <w:jc w:val="both"/>
      <w:rPr>
        <w:rFonts w:ascii="Bookman Old Style" w:cs="Bookman Old Style" w:eastAsia="Bookman Old Style" w:hAnsi="Bookman Old Style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GERÊNCIA DE ADMINISTRAÇÃO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Cartão de Pagamento do Estado de Santa Catarina - CPESC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0000ff"/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HyVa0GRAYC5hQrXJHeo3VPD3w==">AMUW2mXNX2mkM5757AdXD0qbpwfS0XhFWTKzqE1sZchLCeFxZY5tOIja7C/Kk5dBG7W/Iuk7KA/uTZr3D/NPZDBwGFUW65YScRyDUAQyllh1VEzt9Z7dM9Y=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2014-02-13T20:49:00Z</dcterms:created>
  <dc:creator>Thikari</dc:creator>
</cp:coreProperties>
</file>