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8F757" w14:textId="77777777" w:rsidR="00F43AB6" w:rsidRDefault="00F43AB6">
      <w:pPr>
        <w:pStyle w:val="Corpodetexto"/>
        <w:tabs>
          <w:tab w:val="left" w:pos="2223"/>
        </w:tabs>
        <w:rPr>
          <w:rFonts w:ascii="Arial" w:hAnsi="Arial" w:cs="Arial"/>
          <w:b/>
          <w:szCs w:val="24"/>
        </w:rPr>
      </w:pPr>
    </w:p>
    <w:p w14:paraId="20F17E3C" w14:textId="77777777" w:rsidR="000E2C8A" w:rsidRDefault="000E2C8A" w:rsidP="000E2C8A">
      <w:pPr>
        <w:pStyle w:val="Corpodetexto"/>
        <w:ind w:left="-142"/>
        <w:jc w:val="center"/>
        <w:rPr>
          <w:rFonts w:ascii="Arial" w:hAnsi="Arial" w:cs="Arial"/>
          <w:b/>
          <w:sz w:val="18"/>
          <w:szCs w:val="18"/>
        </w:rPr>
      </w:pPr>
    </w:p>
    <w:p w14:paraId="6B8474A6" w14:textId="77777777" w:rsidR="000E2C8A" w:rsidRDefault="000E2C8A" w:rsidP="000E2C8A">
      <w:pPr>
        <w:pStyle w:val="Corpodetexto"/>
        <w:ind w:left="-142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9385" w:type="dxa"/>
        <w:tblInd w:w="79" w:type="dxa"/>
        <w:tblLayout w:type="fixed"/>
        <w:tblLook w:val="04A0" w:firstRow="1" w:lastRow="0" w:firstColumn="1" w:lastColumn="0" w:noHBand="0" w:noVBand="1"/>
      </w:tblPr>
      <w:tblGrid>
        <w:gridCol w:w="1275"/>
        <w:gridCol w:w="1420"/>
        <w:gridCol w:w="1666"/>
        <w:gridCol w:w="1311"/>
        <w:gridCol w:w="1274"/>
        <w:gridCol w:w="1872"/>
        <w:gridCol w:w="567"/>
      </w:tblGrid>
      <w:tr w:rsidR="000E2C8A" w14:paraId="4B1A4300" w14:textId="77777777" w:rsidTr="005C3467">
        <w:trPr>
          <w:trHeight w:val="237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37BEEA1" w14:textId="77777777" w:rsidR="000E2C8A" w:rsidRDefault="000E2C8A" w:rsidP="00210EA6">
            <w:pPr>
              <w:pStyle w:val="Corpodetexto"/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Processo: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E66BC" w14:textId="77777777" w:rsidR="000E2C8A" w:rsidRDefault="000E2C8A" w:rsidP="00210EA6">
            <w:pPr>
              <w:pStyle w:val="Corpodetexto"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03828BF" w14:textId="626FB11F" w:rsidR="000E2C8A" w:rsidRDefault="000E2C8A" w:rsidP="00210EA6">
            <w:pPr>
              <w:pStyle w:val="Corpodetexto"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7FD0D2" w14:textId="77777777" w:rsidR="000E2C8A" w:rsidRDefault="000E2C8A" w:rsidP="00210EA6">
            <w:pPr>
              <w:pStyle w:val="Corpodetexto"/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Data Instrução: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4200B" w14:textId="77777777" w:rsidR="000E2C8A" w:rsidRDefault="000E2C8A" w:rsidP="00210EA6">
            <w:pPr>
              <w:pStyle w:val="Corpodetexto"/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ADE2EBE" w14:textId="77777777" w:rsidR="000E2C8A" w:rsidRDefault="000E2C8A" w:rsidP="00210EA6">
            <w:pPr>
              <w:pStyle w:val="Corpodetexto"/>
              <w:widowControl w:val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Empenho(s) nºs: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42CAD" w14:textId="77777777" w:rsidR="000E2C8A" w:rsidRDefault="000E2C8A" w:rsidP="00210EA6">
            <w:pPr>
              <w:pStyle w:val="Corpodetexto"/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2023NE000348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322DA36" w14:textId="77777777" w:rsidR="000E2C8A" w:rsidRDefault="000E2C8A" w:rsidP="00210EA6">
            <w:pPr>
              <w:pStyle w:val="Corpodetexto"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2C8A" w14:paraId="5B523A40" w14:textId="77777777" w:rsidTr="00210EA6">
        <w:trPr>
          <w:trHeight w:val="282"/>
        </w:trPr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93ABB" w14:textId="77777777" w:rsidR="000E2C8A" w:rsidRDefault="000E2C8A" w:rsidP="00210EA6">
            <w:pPr>
              <w:pStyle w:val="Corpodetexto"/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Unidade Gestora:</w:t>
            </w:r>
          </w:p>
        </w:tc>
        <w:tc>
          <w:tcPr>
            <w:tcW w:w="6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EE8B5" w14:textId="7EAF0A01" w:rsidR="000E2C8A" w:rsidRDefault="000E2C8A" w:rsidP="00210EA6">
            <w:pPr>
              <w:pStyle w:val="Corpodetexto"/>
              <w:widowControl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2C8A" w14:paraId="4F188FC6" w14:textId="77777777" w:rsidTr="00210EA6">
        <w:trPr>
          <w:trHeight w:val="273"/>
        </w:trPr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18290" w14:textId="77777777" w:rsidR="000E2C8A" w:rsidRDefault="000E2C8A" w:rsidP="00210EA6">
            <w:pPr>
              <w:pStyle w:val="Corpodetexto"/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Proponente:</w:t>
            </w:r>
          </w:p>
        </w:tc>
        <w:tc>
          <w:tcPr>
            <w:tcW w:w="6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BBEE" w14:textId="1C1FC2A6" w:rsidR="000E2C8A" w:rsidRDefault="000E2C8A" w:rsidP="00210EA6">
            <w:pPr>
              <w:pStyle w:val="Corpodetexto"/>
              <w:widowControl w:val="0"/>
              <w:jc w:val="left"/>
              <w:rPr>
                <w:rFonts w:ascii="Arial" w:hAnsi="Arial" w:cs="Arial"/>
                <w:sz w:val="17"/>
                <w:szCs w:val="17"/>
                <w:shd w:val="clear" w:color="auto" w:fill="FFFFFF"/>
              </w:rPr>
            </w:pPr>
          </w:p>
        </w:tc>
      </w:tr>
      <w:tr w:rsidR="000E2C8A" w14:paraId="73C01B31" w14:textId="77777777" w:rsidTr="00210EA6">
        <w:trPr>
          <w:trHeight w:val="263"/>
        </w:trPr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07192" w14:textId="77777777" w:rsidR="000E2C8A" w:rsidRDefault="000E2C8A" w:rsidP="00210EA6">
            <w:pPr>
              <w:pStyle w:val="Corpodetexto"/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Suprido:</w:t>
            </w:r>
          </w:p>
        </w:tc>
        <w:tc>
          <w:tcPr>
            <w:tcW w:w="6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FBA8" w14:textId="097B1E91" w:rsidR="000E2C8A" w:rsidRDefault="000E2C8A" w:rsidP="00210EA6">
            <w:pPr>
              <w:pStyle w:val="Corpodetexto"/>
              <w:widowControl w:val="0"/>
              <w:jc w:val="left"/>
              <w:rPr>
                <w:rFonts w:ascii="Arial" w:hAnsi="Arial" w:cs="Arial"/>
                <w:sz w:val="17"/>
                <w:szCs w:val="17"/>
                <w:shd w:val="clear" w:color="auto" w:fill="FFFFFF"/>
              </w:rPr>
            </w:pPr>
          </w:p>
        </w:tc>
      </w:tr>
      <w:tr w:rsidR="000E2C8A" w14:paraId="07B7B884" w14:textId="77777777" w:rsidTr="00210EA6">
        <w:trPr>
          <w:trHeight w:val="263"/>
        </w:trPr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02BBA" w14:textId="77777777" w:rsidR="000E2C8A" w:rsidRDefault="000E2C8A" w:rsidP="00210EA6">
            <w:pPr>
              <w:pStyle w:val="Corpodetexto"/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Diretoria / Gerência:</w:t>
            </w:r>
          </w:p>
        </w:tc>
        <w:tc>
          <w:tcPr>
            <w:tcW w:w="6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3B09" w14:textId="5350665C" w:rsidR="000E2C8A" w:rsidRDefault="000E2C8A" w:rsidP="00210EA6">
            <w:pPr>
              <w:pStyle w:val="Corpodetexto"/>
              <w:widowControl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E2E572D" w14:textId="77777777" w:rsidR="000E2C8A" w:rsidRDefault="000E2C8A" w:rsidP="000E2C8A">
      <w:pPr>
        <w:pStyle w:val="Corpodetexto"/>
        <w:ind w:left="-142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</w:t>
      </w:r>
    </w:p>
    <w:tbl>
      <w:tblPr>
        <w:tblStyle w:val="Tabelacomgrade"/>
        <w:tblW w:w="9385" w:type="dxa"/>
        <w:tblInd w:w="79" w:type="dxa"/>
        <w:tblLayout w:type="fixed"/>
        <w:tblLook w:val="04A0" w:firstRow="1" w:lastRow="0" w:firstColumn="1" w:lastColumn="0" w:noHBand="0" w:noVBand="1"/>
      </w:tblPr>
      <w:tblGrid>
        <w:gridCol w:w="2887"/>
        <w:gridCol w:w="2843"/>
        <w:gridCol w:w="3655"/>
      </w:tblGrid>
      <w:tr w:rsidR="000E2C8A" w14:paraId="3A9EF2C6" w14:textId="77777777" w:rsidTr="00210EA6">
        <w:tc>
          <w:tcPr>
            <w:tcW w:w="9385" w:type="dxa"/>
            <w:gridSpan w:val="3"/>
            <w:vAlign w:val="center"/>
          </w:tcPr>
          <w:p w14:paraId="42D32E2B" w14:textId="77777777" w:rsidR="000E2C8A" w:rsidRDefault="000E2C8A" w:rsidP="00210EA6">
            <w:pPr>
              <w:pStyle w:val="Corpodetexto"/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SUPRIMENTO DE FUNDOS</w:t>
            </w:r>
          </w:p>
        </w:tc>
      </w:tr>
      <w:tr w:rsidR="000E2C8A" w14:paraId="5C58F594" w14:textId="77777777" w:rsidTr="00210EA6">
        <w:tc>
          <w:tcPr>
            <w:tcW w:w="2887" w:type="dxa"/>
            <w:vAlign w:val="center"/>
          </w:tcPr>
          <w:p w14:paraId="7ED476E2" w14:textId="77777777" w:rsidR="000E2C8A" w:rsidRDefault="000E2C8A" w:rsidP="00210EA6">
            <w:pPr>
              <w:pStyle w:val="Corpodetexto"/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Material Consumo</w:t>
            </w:r>
          </w:p>
        </w:tc>
        <w:tc>
          <w:tcPr>
            <w:tcW w:w="2843" w:type="dxa"/>
            <w:vAlign w:val="center"/>
          </w:tcPr>
          <w:p w14:paraId="37E1BDF4" w14:textId="77777777" w:rsidR="000E2C8A" w:rsidRDefault="000E2C8A" w:rsidP="00210EA6">
            <w:pPr>
              <w:pStyle w:val="Corpodetexto"/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Nº Ordem Bancária</w:t>
            </w:r>
          </w:p>
        </w:tc>
        <w:tc>
          <w:tcPr>
            <w:tcW w:w="3655" w:type="dxa"/>
            <w:vAlign w:val="center"/>
          </w:tcPr>
          <w:p w14:paraId="6A410B3C" w14:textId="77777777" w:rsidR="000E2C8A" w:rsidRDefault="000E2C8A" w:rsidP="00210EA6">
            <w:pPr>
              <w:pStyle w:val="Corpodetexto"/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Data Ordem Bancária</w:t>
            </w:r>
          </w:p>
        </w:tc>
      </w:tr>
      <w:tr w:rsidR="000E2C8A" w14:paraId="6292922A" w14:textId="77777777" w:rsidTr="00210EA6">
        <w:trPr>
          <w:trHeight w:val="273"/>
        </w:trPr>
        <w:tc>
          <w:tcPr>
            <w:tcW w:w="2887" w:type="dxa"/>
            <w:vAlign w:val="center"/>
          </w:tcPr>
          <w:p w14:paraId="5BD22779" w14:textId="4E73AE6A" w:rsidR="000E2C8A" w:rsidRDefault="000E2C8A" w:rsidP="00210EA6">
            <w:pPr>
              <w:pStyle w:val="Corpodetexto"/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R$ </w:t>
            </w:r>
          </w:p>
        </w:tc>
        <w:tc>
          <w:tcPr>
            <w:tcW w:w="2843" w:type="dxa"/>
            <w:vAlign w:val="center"/>
          </w:tcPr>
          <w:p w14:paraId="28413EB3" w14:textId="46F6EDED" w:rsidR="000E2C8A" w:rsidRDefault="000E2C8A" w:rsidP="00210EA6">
            <w:pPr>
              <w:pStyle w:val="Corpodetexto"/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55" w:type="dxa"/>
            <w:vAlign w:val="center"/>
          </w:tcPr>
          <w:p w14:paraId="6A0F2886" w14:textId="0A1279A3" w:rsidR="000E2C8A" w:rsidRDefault="000E2C8A" w:rsidP="00210EA6">
            <w:pPr>
              <w:pStyle w:val="Corpodetexto"/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E2C8A" w14:paraId="208D0371" w14:textId="77777777" w:rsidTr="00210EA6">
        <w:tc>
          <w:tcPr>
            <w:tcW w:w="2887" w:type="dxa"/>
          </w:tcPr>
          <w:p w14:paraId="2BFE4E45" w14:textId="77777777" w:rsidR="000E2C8A" w:rsidRDefault="000E2C8A" w:rsidP="00210EA6">
            <w:pPr>
              <w:pStyle w:val="Corpodetexto"/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Prestação Serviço</w:t>
            </w:r>
          </w:p>
        </w:tc>
        <w:tc>
          <w:tcPr>
            <w:tcW w:w="2843" w:type="dxa"/>
          </w:tcPr>
          <w:p w14:paraId="560D6DF4" w14:textId="77777777" w:rsidR="000E2C8A" w:rsidRDefault="000E2C8A" w:rsidP="00210EA6">
            <w:pPr>
              <w:pStyle w:val="Corpodetexto"/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Nº Ordem Bancária</w:t>
            </w:r>
          </w:p>
        </w:tc>
        <w:tc>
          <w:tcPr>
            <w:tcW w:w="3655" w:type="dxa"/>
          </w:tcPr>
          <w:p w14:paraId="5C400F04" w14:textId="77777777" w:rsidR="000E2C8A" w:rsidRDefault="000E2C8A" w:rsidP="00210EA6">
            <w:pPr>
              <w:pStyle w:val="Corpodetexto"/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Data Ordem Bancária</w:t>
            </w:r>
          </w:p>
        </w:tc>
      </w:tr>
      <w:tr w:rsidR="000E2C8A" w14:paraId="6D4BC177" w14:textId="77777777" w:rsidTr="00210EA6">
        <w:trPr>
          <w:trHeight w:val="273"/>
        </w:trPr>
        <w:tc>
          <w:tcPr>
            <w:tcW w:w="2887" w:type="dxa"/>
            <w:vAlign w:val="center"/>
          </w:tcPr>
          <w:p w14:paraId="5CC9CA9C" w14:textId="77777777" w:rsidR="000E2C8A" w:rsidRDefault="000E2C8A" w:rsidP="00210EA6">
            <w:pPr>
              <w:pStyle w:val="Corpodetexto"/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3" w:type="dxa"/>
            <w:vAlign w:val="center"/>
          </w:tcPr>
          <w:p w14:paraId="446EA43B" w14:textId="77777777" w:rsidR="000E2C8A" w:rsidRDefault="000E2C8A" w:rsidP="00210EA6">
            <w:pPr>
              <w:pStyle w:val="Corpodetexto"/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55" w:type="dxa"/>
            <w:vAlign w:val="center"/>
          </w:tcPr>
          <w:p w14:paraId="639F31F0" w14:textId="77777777" w:rsidR="000E2C8A" w:rsidRDefault="000E2C8A" w:rsidP="00210EA6">
            <w:pPr>
              <w:pStyle w:val="Corpodetexto"/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E49E70C" w14:textId="77777777" w:rsidR="000E2C8A" w:rsidRDefault="000E2C8A" w:rsidP="000E2C8A">
      <w:pPr>
        <w:pStyle w:val="Corpodetexto"/>
        <w:ind w:left="-142"/>
        <w:rPr>
          <w:rFonts w:ascii="Arial" w:hAnsi="Arial" w:cs="Arial"/>
          <w:b/>
          <w:sz w:val="18"/>
          <w:szCs w:val="18"/>
        </w:rPr>
      </w:pPr>
    </w:p>
    <w:tbl>
      <w:tblPr>
        <w:tblStyle w:val="Tabelacomgrade"/>
        <w:tblW w:w="9414" w:type="dxa"/>
        <w:tblInd w:w="79" w:type="dxa"/>
        <w:tblLayout w:type="fixed"/>
        <w:tblLook w:val="04A0" w:firstRow="1" w:lastRow="0" w:firstColumn="1" w:lastColumn="0" w:noHBand="0" w:noVBand="1"/>
      </w:tblPr>
      <w:tblGrid>
        <w:gridCol w:w="2667"/>
        <w:gridCol w:w="2827"/>
        <w:gridCol w:w="3920"/>
      </w:tblGrid>
      <w:tr w:rsidR="000E2C8A" w14:paraId="37E4D984" w14:textId="77777777" w:rsidTr="00210EA6">
        <w:trPr>
          <w:trHeight w:val="227"/>
        </w:trPr>
        <w:tc>
          <w:tcPr>
            <w:tcW w:w="9414" w:type="dxa"/>
            <w:gridSpan w:val="3"/>
            <w:vAlign w:val="center"/>
          </w:tcPr>
          <w:p w14:paraId="443171BB" w14:textId="77777777" w:rsidR="000E2C8A" w:rsidRDefault="000E2C8A" w:rsidP="00210EA6">
            <w:pPr>
              <w:pStyle w:val="Corpodetexto"/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VALOR UTILIZADO E SALDO A DEVOLVER  - MATERIAL DE CONSUMO</w:t>
            </w:r>
          </w:p>
        </w:tc>
      </w:tr>
      <w:tr w:rsidR="000E2C8A" w14:paraId="41C51084" w14:textId="77777777" w:rsidTr="00210EA6">
        <w:trPr>
          <w:trHeight w:val="213"/>
        </w:trPr>
        <w:tc>
          <w:tcPr>
            <w:tcW w:w="2667" w:type="dxa"/>
            <w:vAlign w:val="center"/>
          </w:tcPr>
          <w:p w14:paraId="61797AD6" w14:textId="77777777" w:rsidR="000E2C8A" w:rsidRDefault="000E2C8A" w:rsidP="00210EA6">
            <w:pPr>
              <w:pStyle w:val="Corpodetexto"/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Valor Material Consumo</w:t>
            </w:r>
          </w:p>
        </w:tc>
        <w:tc>
          <w:tcPr>
            <w:tcW w:w="2827" w:type="dxa"/>
            <w:vAlign w:val="center"/>
          </w:tcPr>
          <w:p w14:paraId="0C6A5470" w14:textId="77777777" w:rsidR="000E2C8A" w:rsidRDefault="000E2C8A" w:rsidP="00210EA6">
            <w:pPr>
              <w:pStyle w:val="Corpodetexto"/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 Utilizado</w:t>
            </w:r>
          </w:p>
        </w:tc>
        <w:tc>
          <w:tcPr>
            <w:tcW w:w="3920" w:type="dxa"/>
            <w:vAlign w:val="center"/>
          </w:tcPr>
          <w:p w14:paraId="6636075B" w14:textId="77777777" w:rsidR="000E2C8A" w:rsidRDefault="000E2C8A" w:rsidP="00210EA6">
            <w:pPr>
              <w:pStyle w:val="Corpodetexto"/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Total a Devolver</w:t>
            </w:r>
          </w:p>
        </w:tc>
      </w:tr>
      <w:tr w:rsidR="000E2C8A" w14:paraId="125E0AE9" w14:textId="77777777" w:rsidTr="00210EA6">
        <w:trPr>
          <w:trHeight w:val="317"/>
        </w:trPr>
        <w:tc>
          <w:tcPr>
            <w:tcW w:w="2667" w:type="dxa"/>
            <w:vAlign w:val="center"/>
          </w:tcPr>
          <w:p w14:paraId="4017655B" w14:textId="01D12235" w:rsidR="000E2C8A" w:rsidRDefault="000E2C8A" w:rsidP="00210EA6">
            <w:pPr>
              <w:pStyle w:val="Corpodetexto"/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R$ </w:t>
            </w:r>
          </w:p>
        </w:tc>
        <w:tc>
          <w:tcPr>
            <w:tcW w:w="2827" w:type="dxa"/>
            <w:vAlign w:val="center"/>
          </w:tcPr>
          <w:p w14:paraId="5C981FE2" w14:textId="4F1A0360" w:rsidR="000E2C8A" w:rsidRDefault="000E2C8A" w:rsidP="00210EA6">
            <w:pPr>
              <w:pStyle w:val="Corpodetexto"/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R$ </w:t>
            </w:r>
          </w:p>
        </w:tc>
        <w:tc>
          <w:tcPr>
            <w:tcW w:w="3920" w:type="dxa"/>
            <w:vAlign w:val="center"/>
          </w:tcPr>
          <w:p w14:paraId="530C1A69" w14:textId="34005597" w:rsidR="000E2C8A" w:rsidRDefault="000E2C8A" w:rsidP="00210EA6">
            <w:pPr>
              <w:pStyle w:val="Corpodetexto"/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R$ </w:t>
            </w:r>
          </w:p>
        </w:tc>
      </w:tr>
    </w:tbl>
    <w:p w14:paraId="3CD53B2D" w14:textId="77777777" w:rsidR="000E2C8A" w:rsidRDefault="000E2C8A" w:rsidP="000E2C8A">
      <w:pPr>
        <w:pStyle w:val="Corpodetexto"/>
        <w:ind w:left="-142"/>
        <w:rPr>
          <w:rFonts w:ascii="Arial" w:hAnsi="Arial" w:cs="Arial"/>
          <w:b/>
          <w:sz w:val="18"/>
          <w:szCs w:val="18"/>
        </w:rPr>
      </w:pPr>
    </w:p>
    <w:tbl>
      <w:tblPr>
        <w:tblStyle w:val="Tabelacomgrade"/>
        <w:tblW w:w="9414" w:type="dxa"/>
        <w:tblInd w:w="79" w:type="dxa"/>
        <w:tblLayout w:type="fixed"/>
        <w:tblLook w:val="04A0" w:firstRow="1" w:lastRow="0" w:firstColumn="1" w:lastColumn="0" w:noHBand="0" w:noVBand="1"/>
      </w:tblPr>
      <w:tblGrid>
        <w:gridCol w:w="2667"/>
        <w:gridCol w:w="2827"/>
        <w:gridCol w:w="3920"/>
      </w:tblGrid>
      <w:tr w:rsidR="000E2C8A" w14:paraId="0D947B6F" w14:textId="77777777" w:rsidTr="00210EA6">
        <w:trPr>
          <w:trHeight w:val="227"/>
        </w:trPr>
        <w:tc>
          <w:tcPr>
            <w:tcW w:w="9414" w:type="dxa"/>
            <w:gridSpan w:val="3"/>
            <w:vAlign w:val="center"/>
          </w:tcPr>
          <w:p w14:paraId="5B4BFF78" w14:textId="77777777" w:rsidR="000E2C8A" w:rsidRDefault="000E2C8A" w:rsidP="00210EA6">
            <w:pPr>
              <w:pStyle w:val="Corpodetexto"/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VALOR UTILIZADO E SALDO A  DEVOLVER  - PRESTAÇÃO DE SERVIÇOS</w:t>
            </w:r>
          </w:p>
        </w:tc>
      </w:tr>
      <w:tr w:rsidR="000E2C8A" w14:paraId="2980F115" w14:textId="77777777" w:rsidTr="00210EA6">
        <w:trPr>
          <w:trHeight w:val="213"/>
        </w:trPr>
        <w:tc>
          <w:tcPr>
            <w:tcW w:w="2667" w:type="dxa"/>
            <w:vAlign w:val="center"/>
          </w:tcPr>
          <w:p w14:paraId="145006D3" w14:textId="77777777" w:rsidR="000E2C8A" w:rsidRDefault="000E2C8A" w:rsidP="00210EA6">
            <w:pPr>
              <w:pStyle w:val="Corpodetexto"/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Valor  Prestação de Serviços</w:t>
            </w:r>
          </w:p>
        </w:tc>
        <w:tc>
          <w:tcPr>
            <w:tcW w:w="2827" w:type="dxa"/>
            <w:vAlign w:val="center"/>
          </w:tcPr>
          <w:p w14:paraId="5D229AA7" w14:textId="77777777" w:rsidR="000E2C8A" w:rsidRDefault="000E2C8A" w:rsidP="00210EA6">
            <w:pPr>
              <w:pStyle w:val="Corpodetexto"/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 Utilizado</w:t>
            </w:r>
          </w:p>
        </w:tc>
        <w:tc>
          <w:tcPr>
            <w:tcW w:w="3920" w:type="dxa"/>
            <w:vAlign w:val="center"/>
          </w:tcPr>
          <w:p w14:paraId="1393D5E2" w14:textId="77777777" w:rsidR="000E2C8A" w:rsidRDefault="000E2C8A" w:rsidP="00210EA6">
            <w:pPr>
              <w:pStyle w:val="Corpodetexto"/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Total a Devolver</w:t>
            </w:r>
          </w:p>
        </w:tc>
      </w:tr>
      <w:tr w:rsidR="000E2C8A" w14:paraId="5C231225" w14:textId="77777777" w:rsidTr="00210EA6">
        <w:trPr>
          <w:trHeight w:val="317"/>
        </w:trPr>
        <w:tc>
          <w:tcPr>
            <w:tcW w:w="2667" w:type="dxa"/>
            <w:vAlign w:val="center"/>
          </w:tcPr>
          <w:p w14:paraId="52AD6C06" w14:textId="77777777" w:rsidR="000E2C8A" w:rsidRDefault="000E2C8A" w:rsidP="00210EA6">
            <w:pPr>
              <w:pStyle w:val="Corpodetexto"/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27" w:type="dxa"/>
            <w:vAlign w:val="center"/>
          </w:tcPr>
          <w:p w14:paraId="62160143" w14:textId="77777777" w:rsidR="000E2C8A" w:rsidRDefault="000E2C8A" w:rsidP="00210EA6">
            <w:pPr>
              <w:pStyle w:val="Corpodetexto"/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20" w:type="dxa"/>
            <w:vAlign w:val="center"/>
          </w:tcPr>
          <w:p w14:paraId="013B5471" w14:textId="77777777" w:rsidR="000E2C8A" w:rsidRDefault="000E2C8A" w:rsidP="00210EA6">
            <w:pPr>
              <w:pStyle w:val="Corpodetexto"/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87BFDE4" w14:textId="77777777" w:rsidR="000E2C8A" w:rsidRDefault="000E2C8A" w:rsidP="000E2C8A">
      <w:pPr>
        <w:ind w:left="-142"/>
        <w:rPr>
          <w:rFonts w:ascii="Arial" w:hAnsi="Arial" w:cs="Arial"/>
          <w:b/>
          <w:sz w:val="18"/>
          <w:szCs w:val="18"/>
        </w:rPr>
      </w:pPr>
    </w:p>
    <w:tbl>
      <w:tblPr>
        <w:tblW w:w="9402" w:type="dxa"/>
        <w:tblInd w:w="-2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540"/>
        <w:gridCol w:w="3862"/>
      </w:tblGrid>
      <w:tr w:rsidR="000E2C8A" w14:paraId="171788D2" w14:textId="77777777" w:rsidTr="00210EA6">
        <w:tc>
          <w:tcPr>
            <w:tcW w:w="55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14:paraId="57C80113" w14:textId="77777777" w:rsidR="000E2C8A" w:rsidRDefault="000E2C8A" w:rsidP="00210EA6">
            <w:pPr>
              <w:pStyle w:val="Contedodatabe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VALOR TOTAL A DEVOLVER :</w:t>
            </w:r>
          </w:p>
        </w:tc>
        <w:tc>
          <w:tcPr>
            <w:tcW w:w="386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EDE094D" w14:textId="64C92AE4" w:rsidR="000E2C8A" w:rsidRDefault="000E2C8A" w:rsidP="000E2C8A">
            <w:pPr>
              <w:pStyle w:val="Contedodatabe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R$</w:t>
            </w:r>
          </w:p>
        </w:tc>
      </w:tr>
    </w:tbl>
    <w:p w14:paraId="7CE89C74" w14:textId="77777777" w:rsidR="000E2C8A" w:rsidRDefault="000E2C8A" w:rsidP="000E2C8A">
      <w:pPr>
        <w:pStyle w:val="Corpodetexto"/>
        <w:ind w:left="-142"/>
        <w:rPr>
          <w:rFonts w:ascii="Arial" w:hAnsi="Arial" w:cs="Arial"/>
          <w:b/>
          <w:sz w:val="18"/>
          <w:szCs w:val="18"/>
        </w:rPr>
      </w:pPr>
    </w:p>
    <w:tbl>
      <w:tblPr>
        <w:tblW w:w="9356" w:type="dxa"/>
        <w:tblInd w:w="1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023"/>
        <w:gridCol w:w="5333"/>
      </w:tblGrid>
      <w:tr w:rsidR="000E2C8A" w14:paraId="734F55B1" w14:textId="77777777" w:rsidTr="00210EA6">
        <w:tc>
          <w:tcPr>
            <w:tcW w:w="4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2C708E1" w14:textId="77777777" w:rsidR="000E2C8A" w:rsidRDefault="000E2C8A" w:rsidP="00210EA6">
            <w:pPr>
              <w:pStyle w:val="Contedodatabe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Data da Prestação de Contas</w:t>
            </w:r>
          </w:p>
        </w:tc>
        <w:tc>
          <w:tcPr>
            <w:tcW w:w="5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C413C" w14:textId="77777777" w:rsidR="000E2C8A" w:rsidRDefault="000E2C8A" w:rsidP="00210EA6">
            <w:pPr>
              <w:pStyle w:val="Contedodatabe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Nº de dias entre OB e Prestação de Contas</w:t>
            </w:r>
          </w:p>
        </w:tc>
      </w:tr>
      <w:tr w:rsidR="000E2C8A" w14:paraId="5C867379" w14:textId="77777777" w:rsidTr="00210EA6">
        <w:tc>
          <w:tcPr>
            <w:tcW w:w="4023" w:type="dxa"/>
            <w:tcBorders>
              <w:left w:val="single" w:sz="2" w:space="0" w:color="000000"/>
              <w:bottom w:val="single" w:sz="2" w:space="0" w:color="000000"/>
            </w:tcBorders>
          </w:tcPr>
          <w:p w14:paraId="45974F4D" w14:textId="38C0321F" w:rsidR="000E2C8A" w:rsidRDefault="000E2C8A" w:rsidP="00210EA6">
            <w:pPr>
              <w:pStyle w:val="Contedodatabela"/>
              <w:jc w:val="center"/>
              <w:rPr>
                <w:b/>
                <w:bCs/>
              </w:rPr>
            </w:pPr>
          </w:p>
        </w:tc>
        <w:tc>
          <w:tcPr>
            <w:tcW w:w="5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A1B4E" w14:textId="0BE058ED" w:rsidR="000E2C8A" w:rsidRDefault="000E2C8A" w:rsidP="00210EA6">
            <w:pPr>
              <w:pStyle w:val="Contedodatabela"/>
              <w:jc w:val="center"/>
              <w:rPr>
                <w:b/>
                <w:bCs/>
              </w:rPr>
            </w:pPr>
          </w:p>
        </w:tc>
      </w:tr>
    </w:tbl>
    <w:p w14:paraId="2D08D7A1" w14:textId="77777777" w:rsidR="000E2C8A" w:rsidRDefault="000E2C8A" w:rsidP="000E2C8A">
      <w:pPr>
        <w:ind w:left="-142"/>
        <w:rPr>
          <w:rFonts w:ascii="Arial" w:hAnsi="Arial" w:cs="Arial"/>
          <w:b/>
          <w:sz w:val="18"/>
          <w:szCs w:val="18"/>
        </w:rPr>
      </w:pPr>
    </w:p>
    <w:p w14:paraId="4744F9D4" w14:textId="77777777" w:rsidR="000E2C8A" w:rsidRDefault="000E2C8A" w:rsidP="000E2C8A">
      <w:pPr>
        <w:ind w:left="-142"/>
        <w:rPr>
          <w:rFonts w:ascii="Arial" w:hAnsi="Arial" w:cs="Arial"/>
          <w:b/>
          <w:sz w:val="18"/>
          <w:szCs w:val="18"/>
        </w:rPr>
      </w:pPr>
    </w:p>
    <w:p w14:paraId="7AFDF245" w14:textId="3F041188" w:rsidR="00F43AB6" w:rsidRDefault="00F43AB6">
      <w:pPr>
        <w:pStyle w:val="Corpodetexto"/>
        <w:tabs>
          <w:tab w:val="left" w:pos="2223"/>
        </w:tabs>
        <w:ind w:left="-142"/>
        <w:rPr>
          <w:rFonts w:ascii="Arial" w:hAnsi="Arial" w:cs="Arial"/>
          <w:b/>
          <w:sz w:val="18"/>
          <w:szCs w:val="18"/>
        </w:rPr>
      </w:pPr>
    </w:p>
    <w:p w14:paraId="7B44465C" w14:textId="77777777" w:rsidR="00F43AB6" w:rsidRDefault="00F43AB6">
      <w:pPr>
        <w:ind w:left="2832" w:firstLine="708"/>
        <w:jc w:val="both"/>
        <w:rPr>
          <w:rFonts w:ascii="Arial" w:hAnsi="Arial" w:cs="Arial"/>
          <w:b/>
          <w:szCs w:val="24"/>
        </w:rPr>
      </w:pPr>
    </w:p>
    <w:p w14:paraId="054C3D06" w14:textId="14EE1EBD" w:rsidR="00F43AB6" w:rsidRDefault="00F03DC5" w:rsidP="00634333">
      <w:pPr>
        <w:ind w:left="2410" w:hanging="280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PARECER ADIANTAMENTO N°</w:t>
      </w:r>
      <w:r w:rsidR="009D2B57">
        <w:rPr>
          <w:rFonts w:ascii="Arial" w:hAnsi="Arial" w:cs="Arial"/>
          <w:b/>
          <w:szCs w:val="24"/>
        </w:rPr>
        <w:t xml:space="preserve"> </w:t>
      </w:r>
      <w:r w:rsidR="00634333">
        <w:rPr>
          <w:rFonts w:ascii="Arial" w:hAnsi="Arial" w:cs="Arial"/>
          <w:b/>
          <w:szCs w:val="24"/>
        </w:rPr>
        <w:t>X</w:t>
      </w:r>
      <w:r w:rsidR="005C3467">
        <w:rPr>
          <w:rFonts w:ascii="Arial" w:hAnsi="Arial" w:cs="Arial"/>
          <w:b/>
          <w:szCs w:val="24"/>
        </w:rPr>
        <w:t>X</w:t>
      </w:r>
      <w:r w:rsidR="009D2B57">
        <w:rPr>
          <w:rFonts w:ascii="Arial" w:hAnsi="Arial" w:cs="Arial"/>
          <w:b/>
          <w:szCs w:val="24"/>
        </w:rPr>
        <w:t>/</w:t>
      </w:r>
      <w:r>
        <w:rPr>
          <w:rFonts w:ascii="Arial" w:hAnsi="Arial" w:cs="Arial"/>
          <w:b/>
          <w:szCs w:val="24"/>
        </w:rPr>
        <w:t>20</w:t>
      </w:r>
      <w:r w:rsidR="00634333">
        <w:rPr>
          <w:rFonts w:ascii="Arial" w:hAnsi="Arial" w:cs="Arial"/>
          <w:b/>
          <w:szCs w:val="24"/>
        </w:rPr>
        <w:t>...</w:t>
      </w:r>
      <w:r w:rsidR="009D2B57">
        <w:rPr>
          <w:rFonts w:ascii="Arial" w:hAnsi="Arial" w:cs="Arial"/>
          <w:b/>
          <w:szCs w:val="24"/>
        </w:rPr>
        <w:t>/SEA/CIOUV</w:t>
      </w:r>
    </w:p>
    <w:p w14:paraId="58CDBD8F" w14:textId="77777777" w:rsidR="00F43AB6" w:rsidRDefault="00F43AB6">
      <w:pPr>
        <w:ind w:left="2832" w:firstLine="708"/>
        <w:jc w:val="both"/>
        <w:rPr>
          <w:rFonts w:ascii="Arial" w:hAnsi="Arial" w:cs="Arial"/>
          <w:b/>
          <w:szCs w:val="24"/>
        </w:rPr>
      </w:pPr>
    </w:p>
    <w:p w14:paraId="67EE017F" w14:textId="77777777" w:rsidR="00F43AB6" w:rsidRDefault="00F43AB6">
      <w:pPr>
        <w:ind w:left="2832" w:firstLine="708"/>
        <w:jc w:val="both"/>
        <w:rPr>
          <w:rFonts w:ascii="Arial" w:hAnsi="Arial" w:cs="Arial"/>
          <w:b/>
          <w:szCs w:val="24"/>
        </w:rPr>
      </w:pPr>
    </w:p>
    <w:p w14:paraId="30BC4A37" w14:textId="02085DE2" w:rsidR="00F43AB6" w:rsidRPr="000E2C8A" w:rsidRDefault="00F03DC5">
      <w:pPr>
        <w:pStyle w:val="western"/>
        <w:spacing w:before="280" w:after="0" w:line="235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Tratam os autos da prestação de contas de recursos repassados por meio de adiantamento (Cartão CPESC) no valor de R$ </w:t>
      </w:r>
      <w:r w:rsidR="005328FB">
        <w:rPr>
          <w:rFonts w:ascii="Arial" w:hAnsi="Arial" w:cs="Arial"/>
          <w:sz w:val="22"/>
          <w:szCs w:val="22"/>
        </w:rPr>
        <w:t>...............</w:t>
      </w:r>
      <w:r>
        <w:rPr>
          <w:rFonts w:ascii="Arial" w:hAnsi="Arial" w:cs="Arial"/>
          <w:sz w:val="22"/>
          <w:szCs w:val="22"/>
        </w:rPr>
        <w:t xml:space="preserve"> (</w:t>
      </w:r>
      <w:r w:rsidR="005328FB">
        <w:rPr>
          <w:rFonts w:ascii="Arial" w:hAnsi="Arial" w:cs="Arial"/>
          <w:sz w:val="22"/>
          <w:szCs w:val="22"/>
        </w:rPr>
        <w:t>......</w:t>
      </w:r>
      <w:r w:rsidR="000E2C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reais), conforme nota de empenho n° </w:t>
      </w:r>
      <w:r w:rsidR="005328FB">
        <w:rPr>
          <w:rFonts w:ascii="Arial" w:hAnsi="Arial" w:cs="Arial"/>
          <w:sz w:val="22"/>
          <w:szCs w:val="22"/>
        </w:rPr>
        <w:t>...................</w:t>
      </w:r>
      <w:r>
        <w:rPr>
          <w:rFonts w:ascii="Arial" w:hAnsi="Arial" w:cs="Arial"/>
          <w:sz w:val="22"/>
          <w:szCs w:val="22"/>
        </w:rPr>
        <w:t xml:space="preserve"> de </w:t>
      </w:r>
      <w:r w:rsidR="005328FB">
        <w:rPr>
          <w:rFonts w:ascii="Arial" w:hAnsi="Arial" w:cs="Arial"/>
          <w:sz w:val="22"/>
          <w:szCs w:val="22"/>
        </w:rPr>
        <w:t>................</w:t>
      </w:r>
      <w:r>
        <w:rPr>
          <w:rFonts w:ascii="Arial" w:hAnsi="Arial" w:cs="Arial"/>
          <w:sz w:val="22"/>
          <w:szCs w:val="22"/>
        </w:rPr>
        <w:t xml:space="preserve">, para utilização </w:t>
      </w:r>
      <w:r w:rsidR="000E2C8A">
        <w:rPr>
          <w:rFonts w:ascii="Arial" w:hAnsi="Arial" w:cs="Arial"/>
          <w:sz w:val="22"/>
          <w:szCs w:val="22"/>
        </w:rPr>
        <w:t xml:space="preserve">no </w:t>
      </w:r>
      <w:r w:rsidR="000E2C8A" w:rsidRPr="000E2C8A">
        <w:rPr>
          <w:rFonts w:ascii="Arial" w:hAnsi="Arial" w:cs="Arial"/>
          <w:sz w:val="22"/>
          <w:szCs w:val="22"/>
          <w:shd w:val="clear" w:color="auto" w:fill="FFFFFF"/>
        </w:rPr>
        <w:t xml:space="preserve">atendimento emergencial e de urgência na manutenção do Centro Administrativo/SEA, com respaldo no Decreto Estadual nº </w:t>
      </w:r>
      <w:r w:rsidR="00735512">
        <w:rPr>
          <w:rFonts w:ascii="Arial" w:hAnsi="Arial" w:cs="Arial"/>
          <w:sz w:val="22"/>
          <w:szCs w:val="22"/>
          <w:shd w:val="clear" w:color="auto" w:fill="FFFFFF"/>
        </w:rPr>
        <w:t>640 de 16 de julho de 2024</w:t>
      </w:r>
      <w:r w:rsidR="000E2C8A">
        <w:rPr>
          <w:rFonts w:ascii="Arial" w:hAnsi="Arial" w:cs="Arial"/>
          <w:sz w:val="22"/>
          <w:szCs w:val="22"/>
          <w:shd w:val="clear" w:color="auto" w:fill="FFFFFF"/>
        </w:rPr>
        <w:t>.</w:t>
      </w:r>
      <w:r w:rsidRPr="000E2C8A">
        <w:rPr>
          <w:rFonts w:ascii="Arial" w:hAnsi="Arial" w:cs="Arial"/>
          <w:sz w:val="22"/>
          <w:szCs w:val="22"/>
        </w:rPr>
        <w:t xml:space="preserve"> </w:t>
      </w:r>
    </w:p>
    <w:p w14:paraId="4277FB18" w14:textId="5ADA993C" w:rsidR="00F43AB6" w:rsidRDefault="00F03DC5">
      <w:pPr>
        <w:pStyle w:val="western"/>
        <w:spacing w:before="280" w:after="0" w:line="235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Ordem Bancária número </w:t>
      </w:r>
      <w:r w:rsidR="005328FB">
        <w:rPr>
          <w:rFonts w:ascii="Arial" w:hAnsi="Arial" w:cs="Arial"/>
          <w:sz w:val="22"/>
          <w:szCs w:val="22"/>
        </w:rPr>
        <w:t>..................</w:t>
      </w:r>
      <w:r>
        <w:rPr>
          <w:rFonts w:ascii="Arial" w:hAnsi="Arial" w:cs="Arial"/>
          <w:sz w:val="22"/>
          <w:szCs w:val="22"/>
        </w:rPr>
        <w:t xml:space="preserve"> com data de lançamento de </w:t>
      </w:r>
      <w:r w:rsidR="005328FB">
        <w:rPr>
          <w:rFonts w:ascii="Arial" w:hAnsi="Arial" w:cs="Arial"/>
          <w:sz w:val="22"/>
          <w:szCs w:val="22"/>
        </w:rPr>
        <w:t>...............</w:t>
      </w:r>
      <w:r>
        <w:rPr>
          <w:rFonts w:ascii="Arial" w:hAnsi="Arial" w:cs="Arial"/>
          <w:sz w:val="22"/>
          <w:szCs w:val="22"/>
        </w:rPr>
        <w:t xml:space="preserve">, emitida no valor global de R$ </w:t>
      </w:r>
      <w:r w:rsidR="005328FB">
        <w:rPr>
          <w:rFonts w:ascii="Arial" w:hAnsi="Arial" w:cs="Arial"/>
          <w:sz w:val="22"/>
          <w:szCs w:val="22"/>
        </w:rPr>
        <w:t>................</w:t>
      </w:r>
      <w:r>
        <w:rPr>
          <w:rFonts w:ascii="Arial" w:hAnsi="Arial" w:cs="Arial"/>
          <w:sz w:val="22"/>
          <w:szCs w:val="22"/>
        </w:rPr>
        <w:t xml:space="preserve"> (</w:t>
      </w:r>
      <w:r w:rsidR="005328FB">
        <w:rPr>
          <w:rFonts w:ascii="Arial" w:hAnsi="Arial" w:cs="Arial"/>
          <w:sz w:val="22"/>
          <w:szCs w:val="22"/>
        </w:rPr>
        <w:t>.............</w:t>
      </w:r>
      <w:r>
        <w:rPr>
          <w:rFonts w:ascii="Arial" w:hAnsi="Arial" w:cs="Arial"/>
          <w:sz w:val="22"/>
          <w:szCs w:val="22"/>
        </w:rPr>
        <w:t xml:space="preserve"> reais) em nome de </w:t>
      </w:r>
      <w:r w:rsidR="005328FB">
        <w:rPr>
          <w:rFonts w:ascii="Arial" w:hAnsi="Arial" w:cs="Arial"/>
          <w:sz w:val="22"/>
          <w:szCs w:val="22"/>
        </w:rPr>
        <w:t>......................</w:t>
      </w:r>
      <w:r>
        <w:rPr>
          <w:rFonts w:ascii="Arial" w:hAnsi="Arial" w:cs="Arial"/>
          <w:sz w:val="22"/>
          <w:szCs w:val="22"/>
        </w:rPr>
        <w:t>, aqui denominado de suprido, destinado a atender despesas com materiais de consumo enquadrada como de natureza urgente, excepcional de pequeno vulto ou pronto pagamento.</w:t>
      </w:r>
    </w:p>
    <w:p w14:paraId="0FE89CC4" w14:textId="28E94D5E" w:rsidR="00F43AB6" w:rsidRDefault="00F03DC5">
      <w:pPr>
        <w:pStyle w:val="western"/>
        <w:spacing w:before="280" w:after="0"/>
        <w:ind w:firstLine="90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 análise da documentação constante do Processo em referência,</w:t>
      </w:r>
      <w:r w:rsidR="000E2C8A">
        <w:rPr>
          <w:rFonts w:ascii="Arial" w:hAnsi="Arial" w:cs="Arial"/>
          <w:sz w:val="22"/>
          <w:szCs w:val="22"/>
        </w:rPr>
        <w:t xml:space="preserve"> </w:t>
      </w:r>
      <w:r w:rsidR="000E2C8A" w:rsidRPr="000E2C8A">
        <w:rPr>
          <w:rFonts w:ascii="Arial" w:hAnsi="Arial" w:cs="Arial"/>
          <w:b/>
          <w:bCs/>
          <w:sz w:val="22"/>
          <w:szCs w:val="22"/>
        </w:rPr>
        <w:t xml:space="preserve">SEA </w:t>
      </w:r>
      <w:r w:rsidR="005328FB">
        <w:rPr>
          <w:rFonts w:ascii="Arial" w:hAnsi="Arial" w:cs="Arial"/>
          <w:b/>
          <w:bCs/>
          <w:sz w:val="22"/>
          <w:szCs w:val="22"/>
        </w:rPr>
        <w:t>................</w:t>
      </w:r>
      <w:r>
        <w:rPr>
          <w:rFonts w:ascii="Arial" w:hAnsi="Arial" w:cs="Arial"/>
          <w:sz w:val="22"/>
          <w:szCs w:val="22"/>
        </w:rPr>
        <w:t xml:space="preserve">, </w:t>
      </w:r>
      <w:r w:rsidR="000E2C8A" w:rsidRPr="000E2C8A">
        <w:rPr>
          <w:rFonts w:ascii="Arial" w:hAnsi="Arial" w:cs="Arial"/>
          <w:b/>
          <w:bCs/>
          <w:sz w:val="22"/>
          <w:szCs w:val="22"/>
        </w:rPr>
        <w:t>NÃO</w:t>
      </w:r>
      <w:r w:rsidR="005328FB">
        <w:rPr>
          <w:rFonts w:ascii="Arial" w:hAnsi="Arial" w:cs="Arial"/>
          <w:b/>
          <w:bCs/>
          <w:sz w:val="22"/>
          <w:szCs w:val="22"/>
        </w:rPr>
        <w:t>/</w:t>
      </w:r>
      <w:r w:rsidR="000E2C8A">
        <w:rPr>
          <w:rFonts w:ascii="Arial" w:hAnsi="Arial" w:cs="Arial"/>
          <w:sz w:val="22"/>
          <w:szCs w:val="22"/>
        </w:rPr>
        <w:t xml:space="preserve"> </w:t>
      </w:r>
      <w:r w:rsidR="00F5161A" w:rsidRPr="00F5161A">
        <w:rPr>
          <w:rFonts w:ascii="Arial" w:hAnsi="Arial" w:cs="Arial"/>
          <w:b/>
          <w:bCs/>
          <w:sz w:val="22"/>
          <w:szCs w:val="22"/>
        </w:rPr>
        <w:t>HOUVE</w:t>
      </w:r>
      <w:r>
        <w:rPr>
          <w:rFonts w:ascii="Arial" w:hAnsi="Arial" w:cs="Arial"/>
          <w:sz w:val="22"/>
          <w:szCs w:val="22"/>
        </w:rPr>
        <w:t xml:space="preserve"> a utilização </w:t>
      </w:r>
      <w:r w:rsidR="000E2C8A">
        <w:rPr>
          <w:rFonts w:ascii="Arial" w:hAnsi="Arial" w:cs="Arial"/>
          <w:sz w:val="22"/>
          <w:szCs w:val="22"/>
        </w:rPr>
        <w:t xml:space="preserve">total </w:t>
      </w:r>
      <w:r>
        <w:rPr>
          <w:rFonts w:ascii="Arial" w:hAnsi="Arial" w:cs="Arial"/>
          <w:sz w:val="22"/>
          <w:szCs w:val="22"/>
        </w:rPr>
        <w:t>do crédito disponibilizado, restando saldo  a ser devolvido conforme segue:</w:t>
      </w:r>
    </w:p>
    <w:p w14:paraId="69D2C4E5" w14:textId="5A44C3A1" w:rsidR="00F43AB6" w:rsidRDefault="00F43AB6">
      <w:pPr>
        <w:pStyle w:val="western"/>
        <w:spacing w:before="280" w:after="0"/>
        <w:ind w:firstLine="902"/>
        <w:jc w:val="both"/>
        <w:rPr>
          <w:rFonts w:ascii="Arial" w:hAnsi="Arial" w:cs="Arial"/>
          <w:sz w:val="22"/>
          <w:szCs w:val="22"/>
        </w:rPr>
      </w:pPr>
    </w:p>
    <w:p w14:paraId="1B11D154" w14:textId="15985531" w:rsidR="000E2C8A" w:rsidRDefault="000E2C8A">
      <w:pPr>
        <w:pStyle w:val="western"/>
        <w:spacing w:before="280" w:after="0"/>
        <w:ind w:firstLine="902"/>
        <w:jc w:val="both"/>
        <w:rPr>
          <w:rFonts w:ascii="Arial" w:hAnsi="Arial" w:cs="Arial"/>
          <w:sz w:val="22"/>
          <w:szCs w:val="22"/>
        </w:rPr>
      </w:pPr>
    </w:p>
    <w:p w14:paraId="1008EBD5" w14:textId="77777777" w:rsidR="000E2C8A" w:rsidRDefault="000E2C8A">
      <w:pPr>
        <w:pStyle w:val="western"/>
        <w:spacing w:before="280" w:after="0"/>
        <w:ind w:firstLine="902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10544" w:type="dxa"/>
        <w:tblLayout w:type="fixed"/>
        <w:tblLook w:val="04A0" w:firstRow="1" w:lastRow="0" w:firstColumn="1" w:lastColumn="0" w:noHBand="0" w:noVBand="1"/>
      </w:tblPr>
      <w:tblGrid>
        <w:gridCol w:w="2108"/>
        <w:gridCol w:w="2109"/>
        <w:gridCol w:w="2109"/>
        <w:gridCol w:w="2109"/>
        <w:gridCol w:w="2109"/>
      </w:tblGrid>
      <w:tr w:rsidR="00F43AB6" w14:paraId="4ABE9DE5" w14:textId="77777777">
        <w:tc>
          <w:tcPr>
            <w:tcW w:w="2108" w:type="dxa"/>
          </w:tcPr>
          <w:p w14:paraId="55D88026" w14:textId="77777777" w:rsidR="00F43AB6" w:rsidRDefault="00F03DC5">
            <w:pPr>
              <w:pStyle w:val="western"/>
              <w:widowControl w:val="0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Empenho</w:t>
            </w:r>
          </w:p>
        </w:tc>
        <w:tc>
          <w:tcPr>
            <w:tcW w:w="2109" w:type="dxa"/>
          </w:tcPr>
          <w:p w14:paraId="6DB90E6A" w14:textId="77777777" w:rsidR="00F43AB6" w:rsidRDefault="00F03DC5">
            <w:pPr>
              <w:pStyle w:val="western"/>
              <w:widowControl w:val="0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Nat. Despesa</w:t>
            </w:r>
          </w:p>
        </w:tc>
        <w:tc>
          <w:tcPr>
            <w:tcW w:w="2109" w:type="dxa"/>
          </w:tcPr>
          <w:p w14:paraId="6F6AE5D3" w14:textId="77777777" w:rsidR="00F43AB6" w:rsidRDefault="00F03DC5">
            <w:pPr>
              <w:pStyle w:val="western"/>
              <w:widowControl w:val="0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Valor Liberado</w:t>
            </w:r>
          </w:p>
        </w:tc>
        <w:tc>
          <w:tcPr>
            <w:tcW w:w="2109" w:type="dxa"/>
          </w:tcPr>
          <w:p w14:paraId="72FFD074" w14:textId="77777777" w:rsidR="00F43AB6" w:rsidRDefault="00F03DC5">
            <w:pPr>
              <w:pStyle w:val="western"/>
              <w:widowControl w:val="0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Valor Utilizado</w:t>
            </w:r>
          </w:p>
        </w:tc>
        <w:tc>
          <w:tcPr>
            <w:tcW w:w="2109" w:type="dxa"/>
          </w:tcPr>
          <w:p w14:paraId="5AECD545" w14:textId="77777777" w:rsidR="00F43AB6" w:rsidRDefault="00F03DC5">
            <w:pPr>
              <w:pStyle w:val="western"/>
              <w:widowControl w:val="0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Saldo a Devolver</w:t>
            </w:r>
          </w:p>
        </w:tc>
      </w:tr>
      <w:tr w:rsidR="00F43AB6" w14:paraId="697BE09D" w14:textId="77777777">
        <w:tc>
          <w:tcPr>
            <w:tcW w:w="2108" w:type="dxa"/>
          </w:tcPr>
          <w:p w14:paraId="0DBC2E44" w14:textId="45646BED" w:rsidR="00F43AB6" w:rsidRDefault="00F43AB6">
            <w:pPr>
              <w:pStyle w:val="western"/>
              <w:widowControl w:val="0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9" w:type="dxa"/>
          </w:tcPr>
          <w:p w14:paraId="0747928A" w14:textId="70BE08CC" w:rsidR="00F43AB6" w:rsidRDefault="00F43AB6">
            <w:pPr>
              <w:pStyle w:val="western"/>
              <w:widowControl w:val="0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9" w:type="dxa"/>
          </w:tcPr>
          <w:p w14:paraId="5FCD7593" w14:textId="19B931F3" w:rsidR="00F43AB6" w:rsidRDefault="00F43AB6">
            <w:pPr>
              <w:pStyle w:val="western"/>
              <w:widowControl w:val="0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9" w:type="dxa"/>
          </w:tcPr>
          <w:p w14:paraId="68246024" w14:textId="41489CEE" w:rsidR="00F43AB6" w:rsidRDefault="00F43AB6">
            <w:pPr>
              <w:pStyle w:val="western"/>
              <w:widowControl w:val="0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9" w:type="dxa"/>
          </w:tcPr>
          <w:p w14:paraId="568939D1" w14:textId="1949DA4E" w:rsidR="00F43AB6" w:rsidRDefault="00F43AB6">
            <w:pPr>
              <w:pStyle w:val="western"/>
              <w:widowControl w:val="0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3AB6" w14:paraId="1F35BB14" w14:textId="77777777">
        <w:tc>
          <w:tcPr>
            <w:tcW w:w="2108" w:type="dxa"/>
            <w:shd w:val="clear" w:color="auto" w:fill="D9D9D9" w:themeFill="background1" w:themeFillShade="D9"/>
          </w:tcPr>
          <w:p w14:paraId="5064D122" w14:textId="77777777" w:rsidR="00F43AB6" w:rsidRDefault="00F43AB6">
            <w:pPr>
              <w:pStyle w:val="western"/>
              <w:widowControl w:val="0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D9D9D9" w:themeFill="background1" w:themeFillShade="D9"/>
          </w:tcPr>
          <w:p w14:paraId="46B7E6FC" w14:textId="77777777" w:rsidR="00F43AB6" w:rsidRDefault="00F43AB6">
            <w:pPr>
              <w:pStyle w:val="western"/>
              <w:widowControl w:val="0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D9D9D9" w:themeFill="background1" w:themeFillShade="D9"/>
          </w:tcPr>
          <w:p w14:paraId="18251F07" w14:textId="77777777" w:rsidR="00F43AB6" w:rsidRDefault="00F43AB6">
            <w:pPr>
              <w:pStyle w:val="western"/>
              <w:widowControl w:val="0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D9D9D9" w:themeFill="background1" w:themeFillShade="D9"/>
          </w:tcPr>
          <w:p w14:paraId="6323FBF9" w14:textId="77777777" w:rsidR="00F43AB6" w:rsidRDefault="00F43AB6">
            <w:pPr>
              <w:pStyle w:val="western"/>
              <w:widowControl w:val="0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D9D9D9" w:themeFill="background1" w:themeFillShade="D9"/>
          </w:tcPr>
          <w:p w14:paraId="768674A4" w14:textId="77777777" w:rsidR="00F43AB6" w:rsidRDefault="00F43AB6">
            <w:pPr>
              <w:pStyle w:val="western"/>
              <w:widowControl w:val="0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B56BFB6" w14:textId="069D07E1" w:rsidR="00F43AB6" w:rsidRDefault="00F03DC5" w:rsidP="00634333">
      <w:pPr>
        <w:pStyle w:val="western"/>
        <w:spacing w:before="280" w:after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relatório demonstrativo de prestação de contas apresenta a comprovação de que não houve utilização do valor </w:t>
      </w:r>
      <w:r w:rsidR="000E2C8A">
        <w:rPr>
          <w:rFonts w:ascii="Arial" w:hAnsi="Arial" w:cs="Arial"/>
          <w:sz w:val="22"/>
          <w:szCs w:val="22"/>
        </w:rPr>
        <w:t xml:space="preserve">integral </w:t>
      </w:r>
      <w:r>
        <w:rPr>
          <w:rFonts w:ascii="Arial" w:hAnsi="Arial" w:cs="Arial"/>
          <w:sz w:val="22"/>
          <w:szCs w:val="22"/>
        </w:rPr>
        <w:t xml:space="preserve">disponibilizado no período, restando o saldo a ser devolvido no valor de </w:t>
      </w:r>
      <w:r>
        <w:rPr>
          <w:rFonts w:ascii="Arial" w:hAnsi="Arial" w:cs="Arial"/>
          <w:b/>
          <w:sz w:val="22"/>
          <w:szCs w:val="22"/>
        </w:rPr>
        <w:t xml:space="preserve">R$ </w:t>
      </w:r>
      <w:r w:rsidR="005328FB">
        <w:rPr>
          <w:rFonts w:ascii="Arial" w:hAnsi="Arial" w:cs="Arial"/>
          <w:b/>
          <w:sz w:val="22"/>
          <w:szCs w:val="22"/>
        </w:rPr>
        <w:t>...............</w:t>
      </w:r>
      <w:r>
        <w:rPr>
          <w:rFonts w:ascii="Arial" w:hAnsi="Arial" w:cs="Arial"/>
          <w:b/>
          <w:sz w:val="22"/>
          <w:szCs w:val="22"/>
        </w:rPr>
        <w:t xml:space="preserve"> (</w:t>
      </w:r>
      <w:r w:rsidR="005328FB">
        <w:rPr>
          <w:rFonts w:ascii="Arial" w:hAnsi="Arial" w:cs="Arial"/>
          <w:b/>
          <w:sz w:val="22"/>
          <w:szCs w:val="22"/>
        </w:rPr>
        <w:t>............................................................................................</w:t>
      </w:r>
      <w:r>
        <w:rPr>
          <w:rFonts w:ascii="Arial" w:hAnsi="Arial" w:cs="Arial"/>
          <w:b/>
          <w:sz w:val="22"/>
          <w:szCs w:val="22"/>
        </w:rPr>
        <w:t>).</w:t>
      </w:r>
    </w:p>
    <w:p w14:paraId="7C17E53B" w14:textId="13F4A718" w:rsidR="00F43AB6" w:rsidRDefault="00F03DC5" w:rsidP="00634333">
      <w:pPr>
        <w:pStyle w:val="western"/>
        <w:spacing w:before="280" w:after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Da análise do processo de prestação de contas em epígrafe, acolhemos as considerações </w:t>
      </w:r>
      <w:r>
        <w:rPr>
          <w:rFonts w:ascii="Arial" w:hAnsi="Arial" w:cs="Arial"/>
          <w:sz w:val="22"/>
          <w:szCs w:val="22"/>
        </w:rPr>
        <w:t xml:space="preserve">contidas no </w:t>
      </w:r>
      <w:r>
        <w:rPr>
          <w:rFonts w:ascii="Arial" w:hAnsi="Arial" w:cs="Arial"/>
          <w:b/>
          <w:sz w:val="22"/>
          <w:szCs w:val="22"/>
        </w:rPr>
        <w:t xml:space="preserve">Parecer Prévio nº. </w:t>
      </w:r>
      <w:r w:rsidR="005328FB">
        <w:rPr>
          <w:rFonts w:ascii="Arial" w:hAnsi="Arial" w:cs="Arial"/>
          <w:b/>
          <w:sz w:val="22"/>
          <w:szCs w:val="22"/>
        </w:rPr>
        <w:t>.......</w:t>
      </w:r>
      <w:r>
        <w:rPr>
          <w:rFonts w:ascii="Arial" w:hAnsi="Arial" w:cs="Arial"/>
          <w:sz w:val="22"/>
          <w:szCs w:val="22"/>
        </w:rPr>
        <w:t>, emitido pela Gerência de Administração, Diretoria Administrativa e Financeira, parte integrante desse processo.</w:t>
      </w:r>
    </w:p>
    <w:p w14:paraId="5406F428" w14:textId="6770659C" w:rsidR="00634333" w:rsidRDefault="00634333" w:rsidP="00634333">
      <w:pPr>
        <w:pStyle w:val="western"/>
        <w:spacing w:before="280" w:after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ab/>
      </w:r>
      <w:r w:rsidRPr="00634333">
        <w:rPr>
          <w:rFonts w:ascii="Arial" w:hAnsi="Arial" w:cs="Arial"/>
          <w:sz w:val="22"/>
          <w:szCs w:val="22"/>
          <w:shd w:val="clear" w:color="auto" w:fill="FFFFFF"/>
        </w:rPr>
        <w:t>Ratificamos a necessidade de observância constante do disposto no Artigo 16º, §8º, I, II e III, do decreto 640/2024 (que revogou o Decreto 1322/2017), para a regular aplicação dos recursos de adiantamento por meio do CPESC:</w:t>
      </w:r>
    </w:p>
    <w:p w14:paraId="5DF70788" w14:textId="77777777" w:rsidR="00634333" w:rsidRPr="00634333" w:rsidRDefault="00634333" w:rsidP="00634333">
      <w:pPr>
        <w:pStyle w:val="western"/>
        <w:spacing w:before="280" w:after="0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29D173FB" w14:textId="77777777" w:rsidR="00634333" w:rsidRDefault="00634333" w:rsidP="00634333">
      <w:pPr>
        <w:pStyle w:val="western"/>
        <w:spacing w:before="280" w:after="0" w:line="235" w:lineRule="auto"/>
        <w:ind w:left="2268"/>
        <w:jc w:val="both"/>
        <w:rPr>
          <w:rFonts w:ascii="Arial" w:hAnsi="Arial" w:cs="Arial"/>
          <w:b/>
          <w:bCs/>
          <w:i/>
          <w:iCs/>
          <w:color w:val="333333"/>
          <w:sz w:val="20"/>
          <w:szCs w:val="20"/>
          <w:shd w:val="clear" w:color="auto" w:fill="F5F5F5"/>
        </w:rPr>
      </w:pPr>
      <w:r>
        <w:rPr>
          <w:rFonts w:ascii="Arial" w:hAnsi="Arial" w:cs="Arial"/>
          <w:b/>
          <w:bCs/>
          <w:i/>
          <w:iCs/>
          <w:color w:val="333333"/>
          <w:sz w:val="20"/>
          <w:szCs w:val="20"/>
          <w:shd w:val="clear" w:color="auto" w:fill="F5F5F5"/>
        </w:rPr>
        <w:t xml:space="preserve">I - Comprovação de inexistência temporária ou eventual no almoxarifado do material de consumo adquirido; </w:t>
      </w:r>
    </w:p>
    <w:p w14:paraId="635B28AB" w14:textId="77777777" w:rsidR="00634333" w:rsidRDefault="00634333" w:rsidP="00634333">
      <w:pPr>
        <w:pStyle w:val="western"/>
        <w:spacing w:before="280" w:after="0" w:line="235" w:lineRule="auto"/>
        <w:ind w:left="2268"/>
        <w:jc w:val="both"/>
        <w:rPr>
          <w:rFonts w:ascii="Arial" w:hAnsi="Arial" w:cs="Arial"/>
          <w:b/>
          <w:bCs/>
          <w:i/>
          <w:iCs/>
          <w:color w:val="333333"/>
          <w:sz w:val="20"/>
          <w:szCs w:val="20"/>
          <w:shd w:val="clear" w:color="auto" w:fill="F5F5F5"/>
        </w:rPr>
      </w:pPr>
      <w:r>
        <w:rPr>
          <w:rFonts w:ascii="Arial" w:hAnsi="Arial" w:cs="Arial"/>
          <w:b/>
          <w:bCs/>
          <w:i/>
          <w:iCs/>
          <w:color w:val="333333"/>
          <w:sz w:val="20"/>
          <w:szCs w:val="20"/>
          <w:shd w:val="clear" w:color="auto" w:fill="F5F5F5"/>
        </w:rPr>
        <w:t>II - Declaração de inexistência de fornecedor/prestador contratado ou registrado em Ata de Registro de Preços; e</w:t>
      </w:r>
    </w:p>
    <w:p w14:paraId="3B3402B6" w14:textId="77777777" w:rsidR="00634333" w:rsidRDefault="00634333" w:rsidP="00634333">
      <w:pPr>
        <w:pStyle w:val="western"/>
        <w:spacing w:before="280" w:after="0" w:line="235" w:lineRule="auto"/>
        <w:ind w:left="2268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333333"/>
          <w:sz w:val="20"/>
          <w:szCs w:val="20"/>
          <w:shd w:val="clear" w:color="auto" w:fill="F5F5F5"/>
        </w:rPr>
        <w:t>III - no caso de aquisições ou serviços que caracterizem mesmo objeto e passíveis de planejamento que possam caracterizar fracionamento de despesa, deverá ser encaminhada comunicação à autoridade máxima recomendando a realização de planejamento adequado para a aquisição de bens ou contratação de serviços, conforme indicado pelo detentor, sujeitando-se ao procedimento normal de aplicação." (NR)</w:t>
      </w:r>
    </w:p>
    <w:p w14:paraId="5558CABF" w14:textId="77777777" w:rsidR="00634333" w:rsidRDefault="00634333" w:rsidP="00634333">
      <w:pPr>
        <w:pStyle w:val="western"/>
        <w:spacing w:before="280" w:after="0" w:line="235" w:lineRule="auto"/>
        <w:ind w:firstLine="708"/>
        <w:jc w:val="both"/>
        <w:rPr>
          <w:rFonts w:ascii="Arial" w:hAnsi="Arial" w:cs="Arial"/>
          <w:shd w:val="clear" w:color="auto" w:fill="FFFFFF"/>
        </w:rPr>
      </w:pPr>
    </w:p>
    <w:p w14:paraId="4A66D7EE" w14:textId="77777777" w:rsidR="00634333" w:rsidRPr="00634333" w:rsidRDefault="00634333" w:rsidP="00634333">
      <w:pPr>
        <w:pStyle w:val="western"/>
        <w:spacing w:before="280" w:after="0" w:line="235" w:lineRule="auto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634333">
        <w:rPr>
          <w:rFonts w:ascii="Arial" w:hAnsi="Arial" w:cs="Arial"/>
          <w:sz w:val="22"/>
          <w:szCs w:val="22"/>
          <w:shd w:val="clear" w:color="auto" w:fill="FFFFFF"/>
        </w:rPr>
        <w:t>Bem como da  observância constante do disposto no Artigo 15º, do decreto 640/2024 para a regular aplicação dos recursos de adiantamento por meio do CPESC:</w:t>
      </w:r>
    </w:p>
    <w:p w14:paraId="6676976E" w14:textId="77777777" w:rsidR="00634333" w:rsidRDefault="00634333" w:rsidP="00634333">
      <w:pPr>
        <w:pStyle w:val="western"/>
        <w:spacing w:before="280" w:after="0"/>
        <w:ind w:left="2268"/>
        <w:jc w:val="both"/>
        <w:rPr>
          <w:rFonts w:ascii="Arial" w:hAnsi="Arial" w:cs="Arial"/>
          <w:b/>
          <w:bCs/>
          <w:i/>
          <w:iCs/>
          <w:color w:val="333333"/>
          <w:sz w:val="20"/>
          <w:szCs w:val="20"/>
          <w:shd w:val="clear" w:color="auto" w:fill="F5F5F5"/>
        </w:rPr>
      </w:pPr>
      <w:r>
        <w:rPr>
          <w:rFonts w:ascii="Arial" w:hAnsi="Arial" w:cs="Arial"/>
          <w:b/>
          <w:bCs/>
          <w:i/>
          <w:iCs/>
          <w:color w:val="333333"/>
          <w:sz w:val="20"/>
          <w:szCs w:val="20"/>
          <w:shd w:val="clear" w:color="auto" w:fill="F5F5F5"/>
        </w:rPr>
        <w:t xml:space="preserve">Art. 15. O detentor de adiantamento deverá aplicar os recursos no prazo de até 90 (noventa) dias contados da data do seu recebimento, findo o qual deverá prestar contas no prazo de até 15 (quinze) dias. </w:t>
      </w:r>
    </w:p>
    <w:p w14:paraId="6E9C4C39" w14:textId="77777777" w:rsidR="00634333" w:rsidRDefault="00634333" w:rsidP="00634333">
      <w:pPr>
        <w:pStyle w:val="western"/>
        <w:spacing w:before="28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BBB0A87" w14:textId="418FA978" w:rsidR="00634333" w:rsidRDefault="00634333">
      <w:pPr>
        <w:pStyle w:val="western"/>
        <w:spacing w:before="280" w:after="0"/>
        <w:ind w:firstLine="902"/>
        <w:jc w:val="both"/>
        <w:rPr>
          <w:rFonts w:ascii="Arial" w:hAnsi="Arial" w:cs="Arial"/>
          <w:sz w:val="22"/>
          <w:szCs w:val="22"/>
        </w:rPr>
      </w:pPr>
    </w:p>
    <w:p w14:paraId="3F6544EC" w14:textId="2B11F3E4" w:rsidR="00634333" w:rsidRDefault="00634333">
      <w:pPr>
        <w:pStyle w:val="western"/>
        <w:spacing w:before="280" w:after="0"/>
        <w:ind w:firstLine="902"/>
        <w:jc w:val="both"/>
        <w:rPr>
          <w:rFonts w:ascii="Arial" w:hAnsi="Arial" w:cs="Arial"/>
          <w:sz w:val="22"/>
          <w:szCs w:val="22"/>
        </w:rPr>
      </w:pPr>
    </w:p>
    <w:p w14:paraId="6AC649B7" w14:textId="77777777" w:rsidR="00634333" w:rsidRDefault="00634333">
      <w:pPr>
        <w:pStyle w:val="western"/>
        <w:spacing w:before="280" w:after="0"/>
        <w:ind w:firstLine="902"/>
        <w:jc w:val="both"/>
        <w:rPr>
          <w:rFonts w:ascii="Arial" w:hAnsi="Arial" w:cs="Arial"/>
          <w:sz w:val="22"/>
          <w:szCs w:val="22"/>
        </w:rPr>
      </w:pPr>
    </w:p>
    <w:p w14:paraId="267458FF" w14:textId="77777777" w:rsidR="00634333" w:rsidRDefault="00634333">
      <w:pPr>
        <w:pStyle w:val="western"/>
        <w:spacing w:before="280" w:after="0" w:line="235" w:lineRule="auto"/>
        <w:ind w:firstLine="708"/>
        <w:rPr>
          <w:rFonts w:ascii="Arial" w:hAnsi="Arial" w:cs="Arial"/>
          <w:sz w:val="22"/>
          <w:szCs w:val="22"/>
        </w:rPr>
      </w:pPr>
    </w:p>
    <w:p w14:paraId="084344DE" w14:textId="77777777" w:rsidR="00634333" w:rsidRDefault="00634333" w:rsidP="00634333">
      <w:pPr>
        <w:pStyle w:val="western"/>
        <w:spacing w:before="28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Destarte, considera-se </w:t>
      </w:r>
      <w:r>
        <w:rPr>
          <w:rFonts w:ascii="Arial" w:hAnsi="Arial" w:cs="Arial"/>
          <w:b/>
          <w:bCs/>
        </w:rPr>
        <w:t xml:space="preserve">REGULAR, </w:t>
      </w:r>
      <w:r>
        <w:rPr>
          <w:rFonts w:ascii="Arial" w:hAnsi="Arial" w:cs="Arial"/>
        </w:rPr>
        <w:t>em forma e conteúdo a presente prestação de contas, submetendo-se os autos à apreciação de Vossa Senhoria.</w:t>
      </w:r>
    </w:p>
    <w:p w14:paraId="4B57F04A" w14:textId="77777777" w:rsidR="00634333" w:rsidRDefault="00634333">
      <w:pPr>
        <w:pStyle w:val="western"/>
        <w:spacing w:before="280" w:after="0" w:line="235" w:lineRule="auto"/>
        <w:ind w:firstLine="708"/>
        <w:rPr>
          <w:rFonts w:ascii="Arial" w:hAnsi="Arial" w:cs="Arial"/>
          <w:sz w:val="22"/>
          <w:szCs w:val="22"/>
        </w:rPr>
      </w:pPr>
    </w:p>
    <w:p w14:paraId="5B693044" w14:textId="407CC8E7" w:rsidR="00F43AB6" w:rsidRDefault="00F03DC5">
      <w:pPr>
        <w:pStyle w:val="western"/>
        <w:spacing w:before="280" w:after="0"/>
        <w:ind w:left="902"/>
        <w:jc w:val="center"/>
        <w:rPr>
          <w:rFonts w:ascii="Arial" w:hAnsi="Arial" w:cs="Arial"/>
          <w:sz w:val="22"/>
          <w:szCs w:val="22"/>
        </w:rPr>
      </w:pPr>
      <w:r w:rsidRPr="009D2B57">
        <w:rPr>
          <w:rFonts w:ascii="Arial" w:hAnsi="Arial" w:cs="Arial"/>
          <w:sz w:val="22"/>
          <w:szCs w:val="22"/>
        </w:rPr>
        <w:t xml:space="preserve">Florianópolis, </w:t>
      </w:r>
      <w:r w:rsidR="00634333">
        <w:rPr>
          <w:rFonts w:ascii="Arial" w:hAnsi="Arial" w:cs="Arial"/>
          <w:sz w:val="22"/>
          <w:szCs w:val="22"/>
        </w:rPr>
        <w:t>data de assinatura.</w:t>
      </w:r>
    </w:p>
    <w:p w14:paraId="0E340D2E" w14:textId="77777777" w:rsidR="00634333" w:rsidRPr="009D2B57" w:rsidRDefault="00634333">
      <w:pPr>
        <w:pStyle w:val="western"/>
        <w:spacing w:before="280" w:after="0"/>
        <w:ind w:left="902"/>
        <w:jc w:val="center"/>
        <w:rPr>
          <w:rFonts w:ascii="Arial" w:hAnsi="Arial" w:cs="Arial"/>
          <w:sz w:val="22"/>
          <w:szCs w:val="22"/>
        </w:rPr>
      </w:pPr>
    </w:p>
    <w:p w14:paraId="6D6D7632" w14:textId="77777777" w:rsidR="00F43AB6" w:rsidRDefault="00F43AB6">
      <w:pPr>
        <w:pStyle w:val="western"/>
        <w:spacing w:beforeAutospacing="0" w:after="0" w:line="352" w:lineRule="atLeast"/>
        <w:ind w:firstLine="907"/>
        <w:jc w:val="center"/>
        <w:rPr>
          <w:rFonts w:ascii="Arial" w:hAnsi="Arial" w:cs="Arial"/>
        </w:rPr>
      </w:pPr>
    </w:p>
    <w:p w14:paraId="3C076FFE" w14:textId="5A6AE4D6" w:rsidR="005328FB" w:rsidRDefault="005328FB">
      <w:pPr>
        <w:pStyle w:val="western"/>
        <w:spacing w:beforeAutospacing="0" w:after="0" w:line="352" w:lineRule="atLeast"/>
        <w:ind w:firstLine="90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</w:t>
      </w:r>
    </w:p>
    <w:p w14:paraId="3D03655A" w14:textId="54F7A87C" w:rsidR="00F43AB6" w:rsidRPr="009D2B57" w:rsidRDefault="00F03DC5" w:rsidP="005328FB">
      <w:pPr>
        <w:pStyle w:val="western"/>
        <w:spacing w:beforeAutospacing="0" w:after="0" w:line="352" w:lineRule="atLeast"/>
        <w:ind w:firstLine="907"/>
        <w:jc w:val="center"/>
        <w:rPr>
          <w:sz w:val="22"/>
          <w:szCs w:val="22"/>
        </w:rPr>
      </w:pPr>
      <w:r w:rsidRPr="009D2B57">
        <w:rPr>
          <w:rFonts w:ascii="Arial" w:hAnsi="Arial" w:cs="Arial"/>
          <w:sz w:val="22"/>
          <w:szCs w:val="22"/>
        </w:rPr>
        <w:t xml:space="preserve">Coordenador de Controle Interno e Ouvidoria </w:t>
      </w:r>
    </w:p>
    <w:p w14:paraId="46540C8E" w14:textId="35E6EB31" w:rsidR="00F43AB6" w:rsidRPr="005328FB" w:rsidRDefault="005328FB" w:rsidP="005328FB">
      <w:pPr>
        <w:pStyle w:val="western"/>
        <w:spacing w:beforeAutospacing="0" w:after="0"/>
        <w:ind w:left="9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328FB">
        <w:rPr>
          <w:rFonts w:ascii="Arial" w:hAnsi="Arial" w:cs="Arial"/>
          <w:sz w:val="22"/>
          <w:szCs w:val="22"/>
        </w:rPr>
        <w:t>Assinatura Digital</w:t>
      </w:r>
    </w:p>
    <w:p w14:paraId="0D2EA080" w14:textId="7DEA4738" w:rsidR="009D2B57" w:rsidRDefault="009D2B57">
      <w:pPr>
        <w:pStyle w:val="western"/>
        <w:spacing w:before="280" w:after="0"/>
        <w:ind w:left="902"/>
        <w:rPr>
          <w:rFonts w:ascii="Arial" w:hAnsi="Arial" w:cs="Arial"/>
        </w:rPr>
      </w:pPr>
    </w:p>
    <w:p w14:paraId="1FBB2150" w14:textId="77777777" w:rsidR="00634333" w:rsidRDefault="00634333">
      <w:pPr>
        <w:pStyle w:val="western"/>
        <w:spacing w:before="280" w:after="0"/>
        <w:ind w:left="902"/>
        <w:rPr>
          <w:rFonts w:ascii="Arial" w:hAnsi="Arial" w:cs="Arial"/>
        </w:rPr>
      </w:pPr>
    </w:p>
    <w:p w14:paraId="21727BC7" w14:textId="25BE361C" w:rsidR="00F43AB6" w:rsidRPr="00634333" w:rsidRDefault="00F03DC5">
      <w:pPr>
        <w:pStyle w:val="western"/>
        <w:spacing w:before="280" w:after="0"/>
        <w:ind w:left="902"/>
        <w:rPr>
          <w:rFonts w:ascii="Arial" w:hAnsi="Arial" w:cs="Arial"/>
          <w:sz w:val="22"/>
          <w:szCs w:val="22"/>
        </w:rPr>
      </w:pPr>
      <w:r w:rsidRPr="00634333">
        <w:rPr>
          <w:rFonts w:ascii="Arial" w:hAnsi="Arial" w:cs="Arial"/>
          <w:sz w:val="22"/>
          <w:szCs w:val="22"/>
        </w:rPr>
        <w:t>De Acordo.</w:t>
      </w:r>
    </w:p>
    <w:p w14:paraId="554AB81D" w14:textId="77777777" w:rsidR="009D2B57" w:rsidRPr="00634333" w:rsidRDefault="009D2B57">
      <w:pPr>
        <w:pStyle w:val="western"/>
        <w:spacing w:before="280" w:after="0" w:line="235" w:lineRule="auto"/>
        <w:ind w:right="23" w:firstLine="902"/>
        <w:jc w:val="both"/>
        <w:rPr>
          <w:rFonts w:ascii="Arial" w:hAnsi="Arial" w:cs="Arial"/>
          <w:sz w:val="22"/>
          <w:szCs w:val="22"/>
        </w:rPr>
      </w:pPr>
    </w:p>
    <w:p w14:paraId="4003531D" w14:textId="1D3DA3CE" w:rsidR="00F43AB6" w:rsidRPr="00634333" w:rsidRDefault="00F03DC5">
      <w:pPr>
        <w:pStyle w:val="western"/>
        <w:spacing w:before="280" w:after="0" w:line="235" w:lineRule="auto"/>
        <w:ind w:right="23" w:firstLine="902"/>
        <w:jc w:val="both"/>
        <w:rPr>
          <w:rFonts w:ascii="Arial" w:hAnsi="Arial" w:cs="Arial"/>
          <w:sz w:val="22"/>
          <w:szCs w:val="22"/>
        </w:rPr>
      </w:pPr>
      <w:r w:rsidRPr="00634333">
        <w:rPr>
          <w:rFonts w:ascii="Arial" w:hAnsi="Arial" w:cs="Arial"/>
          <w:sz w:val="22"/>
          <w:szCs w:val="22"/>
        </w:rPr>
        <w:t xml:space="preserve">Aprovada a presente prestação de contas de recursos repassados por meio de adiantamento, contidas no Processo </w:t>
      </w:r>
      <w:r w:rsidR="009D2B57" w:rsidRPr="00634333">
        <w:rPr>
          <w:rFonts w:ascii="Arial" w:hAnsi="Arial" w:cs="Arial"/>
          <w:b/>
          <w:bCs/>
          <w:sz w:val="22"/>
          <w:szCs w:val="22"/>
        </w:rPr>
        <w:t xml:space="preserve">SEA </w:t>
      </w:r>
      <w:r w:rsidR="005328FB" w:rsidRPr="00634333">
        <w:rPr>
          <w:rFonts w:ascii="Arial" w:hAnsi="Arial" w:cs="Arial"/>
          <w:b/>
          <w:bCs/>
          <w:sz w:val="22"/>
          <w:szCs w:val="22"/>
        </w:rPr>
        <w:t>......</w:t>
      </w:r>
      <w:r w:rsidR="009D2B57" w:rsidRPr="00634333">
        <w:rPr>
          <w:rFonts w:ascii="Arial" w:hAnsi="Arial" w:cs="Arial"/>
          <w:b/>
          <w:bCs/>
          <w:sz w:val="22"/>
          <w:szCs w:val="22"/>
        </w:rPr>
        <w:t>/</w:t>
      </w:r>
      <w:r w:rsidR="005328FB" w:rsidRPr="00634333">
        <w:rPr>
          <w:rFonts w:ascii="Arial" w:hAnsi="Arial" w:cs="Arial"/>
          <w:b/>
          <w:bCs/>
          <w:sz w:val="22"/>
          <w:szCs w:val="22"/>
        </w:rPr>
        <w:t>......</w:t>
      </w:r>
      <w:r w:rsidRPr="00634333">
        <w:rPr>
          <w:rFonts w:ascii="Arial" w:hAnsi="Arial" w:cs="Arial"/>
          <w:sz w:val="22"/>
          <w:szCs w:val="22"/>
        </w:rPr>
        <w:t>, encaminhe-se para adoção de providências conforme parecer do controle interno.</w:t>
      </w:r>
    </w:p>
    <w:p w14:paraId="6E3359D4" w14:textId="77777777" w:rsidR="009D2B57" w:rsidRPr="00634333" w:rsidRDefault="009D2B57">
      <w:pPr>
        <w:pStyle w:val="western"/>
        <w:spacing w:before="280" w:after="0"/>
        <w:ind w:left="902"/>
        <w:rPr>
          <w:rFonts w:ascii="Arial" w:hAnsi="Arial" w:cs="Arial"/>
          <w:sz w:val="22"/>
          <w:szCs w:val="22"/>
        </w:rPr>
      </w:pPr>
    </w:p>
    <w:p w14:paraId="23AEF245" w14:textId="6CD25577" w:rsidR="00F43AB6" w:rsidRPr="00634333" w:rsidRDefault="00F03DC5">
      <w:pPr>
        <w:pStyle w:val="western"/>
        <w:spacing w:before="280" w:after="0"/>
        <w:ind w:left="902"/>
        <w:rPr>
          <w:rFonts w:ascii="Arial" w:hAnsi="Arial" w:cs="Arial"/>
          <w:sz w:val="22"/>
          <w:szCs w:val="22"/>
        </w:rPr>
      </w:pPr>
      <w:r w:rsidRPr="00634333">
        <w:rPr>
          <w:rFonts w:ascii="Arial" w:hAnsi="Arial" w:cs="Arial"/>
          <w:sz w:val="22"/>
          <w:szCs w:val="22"/>
        </w:rPr>
        <w:t xml:space="preserve">Florianópolis, </w:t>
      </w:r>
      <w:r w:rsidR="00634333">
        <w:rPr>
          <w:rFonts w:ascii="Arial" w:hAnsi="Arial" w:cs="Arial"/>
          <w:sz w:val="22"/>
          <w:szCs w:val="22"/>
        </w:rPr>
        <w:t>data de assinatura</w:t>
      </w:r>
      <w:r w:rsidR="009D2B57" w:rsidRPr="00634333">
        <w:rPr>
          <w:rFonts w:ascii="Arial" w:hAnsi="Arial" w:cs="Arial"/>
          <w:sz w:val="22"/>
          <w:szCs w:val="22"/>
        </w:rPr>
        <w:t>.</w:t>
      </w:r>
    </w:p>
    <w:p w14:paraId="09910D92" w14:textId="77777777" w:rsidR="00F43AB6" w:rsidRDefault="00F43AB6">
      <w:pPr>
        <w:pStyle w:val="western"/>
        <w:spacing w:before="280" w:after="0"/>
        <w:ind w:left="902"/>
        <w:rPr>
          <w:rFonts w:ascii="Arial" w:hAnsi="Arial" w:cs="Arial"/>
        </w:rPr>
      </w:pPr>
    </w:p>
    <w:p w14:paraId="24814F1E" w14:textId="3CE42947" w:rsidR="009D2B57" w:rsidRDefault="005328FB">
      <w:pPr>
        <w:pStyle w:val="western"/>
        <w:spacing w:beforeAutospacing="0" w:after="0" w:line="235" w:lineRule="auto"/>
        <w:ind w:left="902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14:paraId="25303E0A" w14:textId="181050E0" w:rsidR="00F43AB6" w:rsidRDefault="00F03DC5">
      <w:pPr>
        <w:pStyle w:val="western"/>
        <w:spacing w:beforeAutospacing="0" w:after="0" w:line="0" w:lineRule="atLeast"/>
        <w:rPr>
          <w:rFonts w:ascii="Arial" w:hAnsi="Arial" w:cs="Arial"/>
          <w:sz w:val="18"/>
          <w:szCs w:val="18"/>
        </w:rPr>
      </w:pPr>
      <w:r>
        <w:rPr>
          <w:sz w:val="22"/>
          <w:szCs w:val="22"/>
        </w:rPr>
        <w:tab/>
        <w:t xml:space="preserve">  </w:t>
      </w:r>
      <w:r w:rsidR="005328F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Secretário </w:t>
      </w:r>
      <w:r w:rsidR="009D2B57">
        <w:rPr>
          <w:rFonts w:ascii="Arial" w:hAnsi="Arial" w:cs="Arial"/>
          <w:sz w:val="22"/>
          <w:szCs w:val="22"/>
        </w:rPr>
        <w:t xml:space="preserve">da Secretaria </w:t>
      </w:r>
      <w:r>
        <w:rPr>
          <w:rFonts w:ascii="Arial" w:hAnsi="Arial" w:cs="Arial"/>
          <w:sz w:val="22"/>
          <w:szCs w:val="22"/>
        </w:rPr>
        <w:t xml:space="preserve">de Estado da </w:t>
      </w:r>
      <w:r w:rsidR="009D2B57">
        <w:rPr>
          <w:rFonts w:ascii="Arial" w:hAnsi="Arial" w:cs="Arial"/>
          <w:sz w:val="22"/>
          <w:szCs w:val="22"/>
        </w:rPr>
        <w:t>Administração</w:t>
      </w:r>
    </w:p>
    <w:p w14:paraId="0FBCA095" w14:textId="4F97C4D7" w:rsidR="005328FB" w:rsidRPr="005328FB" w:rsidRDefault="005328FB" w:rsidP="005328FB">
      <w:pPr>
        <w:pStyle w:val="western"/>
        <w:spacing w:beforeAutospacing="0" w:after="0"/>
        <w:ind w:left="9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328FB">
        <w:rPr>
          <w:rFonts w:ascii="Arial" w:hAnsi="Arial" w:cs="Arial"/>
          <w:sz w:val="22"/>
          <w:szCs w:val="22"/>
        </w:rPr>
        <w:t>Assinatura Digital</w:t>
      </w:r>
    </w:p>
    <w:p w14:paraId="46C8DE6C" w14:textId="77777777" w:rsidR="00F43AB6" w:rsidRDefault="00F43AB6">
      <w:pPr>
        <w:pStyle w:val="western"/>
        <w:spacing w:beforeAutospacing="0" w:after="0" w:line="235" w:lineRule="auto"/>
        <w:ind w:left="902"/>
        <w:rPr>
          <w:rFonts w:ascii="Arial" w:hAnsi="Arial" w:cs="Arial"/>
        </w:rPr>
      </w:pPr>
    </w:p>
    <w:sectPr w:rsidR="00F43A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64" w:right="510" w:bottom="964" w:left="993" w:header="907" w:footer="90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48C0C" w14:textId="77777777" w:rsidR="0052742A" w:rsidRDefault="0052742A">
      <w:r>
        <w:separator/>
      </w:r>
    </w:p>
  </w:endnote>
  <w:endnote w:type="continuationSeparator" w:id="0">
    <w:p w14:paraId="0BD2BECD" w14:textId="77777777" w:rsidR="0052742A" w:rsidRDefault="00527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CDFA6" w14:textId="77777777" w:rsidR="00F43AB6" w:rsidRDefault="00F03DC5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0" allowOverlap="1" wp14:anchorId="49295AD8" wp14:editId="528EDC4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" cy="1524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506245C" w14:textId="77777777" w:rsidR="00F43AB6" w:rsidRDefault="00F03DC5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9295AD8" id="Quadro3" o:spid="_x0000_s1028" style="position:absolute;margin-left:0;margin-top:.05pt;width:1.2pt;height:1.2pt;z-index:-25166131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0iv3QEAACIEAAAOAAAAZHJzL2Uyb0RvYy54bWysU9tu2zAMfR+wfxD0vjjJhnYw4hTDig4D&#10;hq1b1w+QZSk2IIkCpcTO34+SYneXpxZ7kSmK55CHpHc3kzXspDAM4Bq+Wa05U05CN7hDwx9/3r15&#10;z1mIwnXCgFMNP6vAb/avX+1GX6st9GA6hYxIXKhH3/A+Rl9XVZC9siKswCtHjxrQikhXPFQdipHY&#10;ram26/VVNQJ2HkGqEMh7Wx75PvNrrWT8pnVQkZmGU20xn5jPNp3VfifqAwrfD/JShnhBFVYMjpIu&#10;VLciCnbE4R8qO0iEADquJNgKtB6kyhpIzWb9l5qHXniVtVBzgl/aFP4frfx6ukc2dA2/5swJSyP6&#10;fhQdwtvUmtGHmiIe/D1eboHMpHPSaNOXFLApt/O8tFNNkUlybt5dX1HPJb0UkziqJ6jHED8psCwZ&#10;DUeaVW6hOH0JsYTOISmTg7vBGPKL2jg2pmx/uInZOEqQai5VZiuejSqYH0qT0FxscgSJh/ajQVa2&#10;gdaVap13IpMRIAVqSvtM7AWS0Cov4TPxCyjnBxcXvB0cYBpN0VnUJaFxaqc8x+08uBa6M83WfHa0&#10;L2n3ZwNno50N4WQP1IcygOA/HCN1Ow8hcRemS05axDzGy0+TNv33e456+rX3vwAAAP//AwBQSwME&#10;FAAGAAgAAAAhABKElNnUAAAAAQEAAA8AAABkcnMvZG93bnJldi54bWxMj0FPwzAMhe9I/IfISNxY&#10;sgkolKYTQuwOgwNHrzFNoHGqJtvKv8c7wcl6ftZ7n5v1HAd1oCmHxBaWCwOKuEsucG/h/W1zdQcq&#10;F2SHQ2Ky8EMZ1u35WYO1S0d+pcO29EpCONdowZcy1lrnzlPEvEgjsXifaYpYRE69dhMeJTwOemXM&#10;rY4YWBo8jvTkqfve7qMFHcJX9RGX5hk384u/r6pgQmXt5cX8+ACq0Fz+juGEL+jQCtMu7dllNViQ&#10;R8ppq8RbXYPaybgB3Tb6P3n7CwAA//8DAFBLAQItABQABgAIAAAAIQC2gziS/gAAAOEBAAATAAAA&#10;AAAAAAAAAAAAAAAAAABbQ29udGVudF9UeXBlc10ueG1sUEsBAi0AFAAGAAgAAAAhADj9If/WAAAA&#10;lAEAAAsAAAAAAAAAAAAAAAAALwEAAF9yZWxzLy5yZWxzUEsBAi0AFAAGAAgAAAAhAJrjSK/dAQAA&#10;IgQAAA4AAAAAAAAAAAAAAAAALgIAAGRycy9lMm9Eb2MueG1sUEsBAi0AFAAGAAgAAAAhABKElNnU&#10;AAAAAQEAAA8AAAAAAAAAAAAAAAAANwQAAGRycy9kb3ducmV2LnhtbFBLBQYAAAAABAAEAPMAAAA4&#10;BQAAAAA=&#10;" o:allowincell="f" filled="f" stroked="f" strokeweight="0">
              <v:textbox style="mso-fit-shape-to-text:t" inset="0,0,0,0">
                <w:txbxContent>
                  <w:p w14:paraId="7506245C" w14:textId="77777777" w:rsidR="00F43AB6" w:rsidRDefault="00F03DC5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>PAGE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>
                      <w:rPr>
                        <w:rStyle w:val="Nmerodepgina"/>
                      </w:rPr>
                      <w:t>0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497A" w14:textId="77777777" w:rsidR="00F43AB6" w:rsidRDefault="00F03DC5">
    <w:pPr>
      <w:pStyle w:val="Recuodecorpodetexto2"/>
      <w:tabs>
        <w:tab w:val="left" w:pos="0"/>
      </w:tabs>
      <w:ind w:left="0"/>
      <w:jc w:val="center"/>
      <w:rPr>
        <w:b w:val="0"/>
        <w:sz w:val="14"/>
      </w:rPr>
    </w:pPr>
    <w:r>
      <w:rPr>
        <w:b w:val="0"/>
        <w:sz w:val="14"/>
      </w:rPr>
      <w:t>_____________________________________________________________________________________________________________________</w:t>
    </w:r>
  </w:p>
  <w:p w14:paraId="0FFD9EC5" w14:textId="77777777" w:rsidR="00F43AB6" w:rsidRDefault="00F03DC5">
    <w:pPr>
      <w:pStyle w:val="Rodap"/>
      <w:ind w:right="360"/>
      <w:jc w:val="center"/>
      <w:rPr>
        <w:sz w:val="18"/>
        <w:szCs w:val="18"/>
      </w:rPr>
    </w:pPr>
    <w:r>
      <w:rPr>
        <w:sz w:val="18"/>
        <w:szCs w:val="18"/>
      </w:rPr>
      <w:t xml:space="preserve">Rod. SC 401, Km 05 – nº 4600, </w:t>
    </w:r>
    <w:proofErr w:type="spellStart"/>
    <w:r>
      <w:rPr>
        <w:sz w:val="18"/>
        <w:szCs w:val="18"/>
      </w:rPr>
      <w:t>Bl</w:t>
    </w:r>
    <w:proofErr w:type="spellEnd"/>
    <w:r>
      <w:rPr>
        <w:sz w:val="18"/>
        <w:szCs w:val="18"/>
      </w:rPr>
      <w:t>. 02 – CEP: 88.032-510 – Florianópolis - SC</w:t>
    </w:r>
  </w:p>
  <w:p w14:paraId="0FC0B00E" w14:textId="77777777" w:rsidR="00F43AB6" w:rsidRDefault="00F03DC5">
    <w:pPr>
      <w:pStyle w:val="Rodap"/>
      <w:ind w:right="360"/>
      <w:jc w:val="center"/>
    </w:pPr>
    <w:r>
      <w:rPr>
        <w:sz w:val="18"/>
        <w:szCs w:val="18"/>
      </w:rPr>
      <w:t>Secretaria de Estado da Administração - Fone: (48) 3665-1102</w:t>
    </w:r>
  </w:p>
  <w:p w14:paraId="6E2EBD4F" w14:textId="77777777" w:rsidR="00F43AB6" w:rsidRDefault="00F43AB6">
    <w:pPr>
      <w:pStyle w:val="Recuodecorpodetexto2"/>
      <w:tabs>
        <w:tab w:val="left" w:pos="0"/>
      </w:tabs>
      <w:ind w:left="0"/>
      <w:jc w:val="center"/>
      <w:rPr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99FBE" w14:textId="77777777" w:rsidR="00F43AB6" w:rsidRDefault="00F03DC5">
    <w:pPr>
      <w:pStyle w:val="Recuodecorpodetexto2"/>
      <w:tabs>
        <w:tab w:val="left" w:pos="0"/>
      </w:tabs>
      <w:ind w:left="0"/>
      <w:jc w:val="center"/>
      <w:rPr>
        <w:b w:val="0"/>
        <w:sz w:val="14"/>
      </w:rPr>
    </w:pPr>
    <w:r>
      <w:rPr>
        <w:b w:val="0"/>
        <w:sz w:val="14"/>
      </w:rPr>
      <w:t>_____________________________________________________________________________________________________________________</w:t>
    </w:r>
  </w:p>
  <w:p w14:paraId="1BD211BE" w14:textId="77777777" w:rsidR="00F43AB6" w:rsidRDefault="00F03DC5">
    <w:pPr>
      <w:pStyle w:val="Rodap"/>
      <w:ind w:right="360"/>
      <w:jc w:val="center"/>
      <w:rPr>
        <w:sz w:val="18"/>
        <w:szCs w:val="18"/>
      </w:rPr>
    </w:pPr>
    <w:r>
      <w:rPr>
        <w:sz w:val="18"/>
        <w:szCs w:val="18"/>
      </w:rPr>
      <w:t xml:space="preserve">Rod. SC 401, Km 05 – nº 4600, </w:t>
    </w:r>
    <w:proofErr w:type="spellStart"/>
    <w:r>
      <w:rPr>
        <w:sz w:val="18"/>
        <w:szCs w:val="18"/>
      </w:rPr>
      <w:t>Bl</w:t>
    </w:r>
    <w:proofErr w:type="spellEnd"/>
    <w:r>
      <w:rPr>
        <w:sz w:val="18"/>
        <w:szCs w:val="18"/>
      </w:rPr>
      <w:t>. 02 – CEP: 88.032-510 – Florianópolis - SC</w:t>
    </w:r>
  </w:p>
  <w:p w14:paraId="64FF7811" w14:textId="77777777" w:rsidR="00F43AB6" w:rsidRDefault="00F03DC5">
    <w:pPr>
      <w:pStyle w:val="Rodap"/>
      <w:ind w:right="360"/>
      <w:jc w:val="center"/>
    </w:pPr>
    <w:r>
      <w:rPr>
        <w:sz w:val="18"/>
        <w:szCs w:val="18"/>
      </w:rPr>
      <w:t>Secretaria de Estado da Administração - Fone: (48) 3665-1102</w:t>
    </w:r>
  </w:p>
  <w:p w14:paraId="37AE2068" w14:textId="77777777" w:rsidR="00F43AB6" w:rsidRDefault="00F43AB6">
    <w:pPr>
      <w:pStyle w:val="Recuodecorpodetexto2"/>
      <w:tabs>
        <w:tab w:val="left" w:pos="0"/>
      </w:tabs>
      <w:ind w:left="0"/>
      <w:jc w:val="center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070E8" w14:textId="77777777" w:rsidR="0052742A" w:rsidRDefault="0052742A">
      <w:r>
        <w:separator/>
      </w:r>
    </w:p>
  </w:footnote>
  <w:footnote w:type="continuationSeparator" w:id="0">
    <w:p w14:paraId="7F3A6A6B" w14:textId="77777777" w:rsidR="0052742A" w:rsidRDefault="00527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11C1A" w14:textId="77777777" w:rsidR="00F43AB6" w:rsidRDefault="00F03DC5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0" allowOverlap="1" wp14:anchorId="52261EBF" wp14:editId="1B76725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" cy="15240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DBEE482" w14:textId="77777777" w:rsidR="00F43AB6" w:rsidRDefault="00F03DC5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2261EBF" id="Quadro1" o:spid="_x0000_s1026" style="position:absolute;margin-left:-50pt;margin-top:.05pt;width:1.2pt;height:1.2pt;z-index:-25166028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D1T1wEAABsEAAAOAAAAZHJzL2Uyb0RvYy54bWysU9uO1DAMfUfiH6K8M51ZoQVV01khVouQ&#10;ECwsfECaJtNISRw5mWnn73HSy3B5WsRL6jj2sc+xu78bnWVnhdGAb/hus+VMeQmd8ceG//j+8Oot&#10;ZzEJ3wkLXjX8oiK/O7x8sR9CrW6gB9spZATiYz2EhvcphbqqouyVE3EDQXl61IBOJLrisepQDITu&#10;bHWz3d5WA2AXEKSKkbz30yM/FHytlUxftI4qMdtw6i2VE8vZ5rM67EV9RBF6I+c2xD904YTxVHSF&#10;uhdJsBOav6CckQgRdNpIcBVobaQqHIjNbvsHm6deBFW4kDgxrDLF/wcrP58fkZmOZseZF45G9PUk&#10;OoRdlmYIsaaIp/CI8y2SmXmOGl3+EgM2Fjkvq5xqTEySc/f6zS1pLullMgmjuqYGjOmDAsey0XCk&#10;WRUJxflTTFPoEpIreXgw1pJf1NazIVf7zU3I1lOB3PPUZbHSxaop55vSRLQ0mx1R4rF9b5FN20Dr&#10;Sr0uO1HAKCEHair7zNw5JWersoTPzF+TSn3wac13xgPm0Uw8J3aZaBrbkdzZbKG70FDtR0+Lkpd+&#10;MXAx2sUQXvZAAkzKx/DulEjmov4VaS5GG1jmN/8tecV/vZeo6z99+AkAAP//AwBQSwMEFAAGAAgA&#10;AAAhABKElNnUAAAAAQEAAA8AAABkcnMvZG93bnJldi54bWxMj0FPwzAMhe9I/IfISNxYsgkolKYT&#10;QuwOgwNHrzFNoHGqJtvKv8c7wcl6ftZ7n5v1HAd1oCmHxBaWCwOKuEsucG/h/W1zdQcqF2SHQ2Ky&#10;8EMZ1u35WYO1S0d+pcO29EpCONdowZcy1lrnzlPEvEgjsXifaYpYRE69dhMeJTwOemXMrY4YWBo8&#10;jvTkqfve7qMFHcJX9RGX5hk384u/r6pgQmXt5cX8+ACq0Fz+juGEL+jQCtMu7dllNViQR8ppq8Rb&#10;XYPaybgB3Tb6P3n7CwAA//8DAFBLAQItABQABgAIAAAAIQC2gziS/gAAAOEBAAATAAAAAAAAAAAA&#10;AAAAAAAAAABbQ29udGVudF9UeXBlc10ueG1sUEsBAi0AFAAGAAgAAAAhADj9If/WAAAAlAEAAAsA&#10;AAAAAAAAAAAAAAAALwEAAF9yZWxzLy5yZWxzUEsBAi0AFAAGAAgAAAAhAJd0PVPXAQAAGwQAAA4A&#10;AAAAAAAAAAAAAAAALgIAAGRycy9lMm9Eb2MueG1sUEsBAi0AFAAGAAgAAAAhABKElNnUAAAAAQEA&#10;AA8AAAAAAAAAAAAAAAAAMQQAAGRycy9kb3ducmV2LnhtbFBLBQYAAAAABAAEAPMAAAAyBQAAAAA=&#10;" o:allowincell="f" filled="f" stroked="f" strokeweight="0">
              <v:textbox style="mso-fit-shape-to-text:t" inset="0,0,0,0">
                <w:txbxContent>
                  <w:p w14:paraId="2DBEE482" w14:textId="77777777" w:rsidR="00F43AB6" w:rsidRDefault="00F03DC5">
                    <w:pPr>
                      <w:pStyle w:val="Cabealho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>PAGE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>
                      <w:rPr>
                        <w:rStyle w:val="Nmerodepgina"/>
                      </w:rPr>
                      <w:t>0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2" w:type="dxa"/>
      <w:tblInd w:w="-27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67"/>
      <w:gridCol w:w="8515"/>
    </w:tblGrid>
    <w:tr w:rsidR="00F43AB6" w14:paraId="5D1C5CE0" w14:textId="77777777">
      <w:trPr>
        <w:cantSplit/>
      </w:trPr>
      <w:tc>
        <w:tcPr>
          <w:tcW w:w="1267" w:type="dxa"/>
        </w:tcPr>
        <w:p w14:paraId="19259866" w14:textId="00BAD38E" w:rsidR="00F43AB6" w:rsidRDefault="005C3467">
          <w:pPr>
            <w:pStyle w:val="Cabealho"/>
            <w:widowControl w:val="0"/>
            <w:tabs>
              <w:tab w:val="left" w:pos="1985"/>
            </w:tabs>
            <w:rPr>
              <w:b/>
              <w:sz w:val="12"/>
            </w:rPr>
          </w:pPr>
          <w:r w:rsidRPr="001A0986">
            <w:rPr>
              <w:b/>
              <w:bCs/>
              <w:noProof/>
              <w:sz w:val="12"/>
            </w:rPr>
            <w:drawing>
              <wp:anchor distT="0" distB="0" distL="114300" distR="114300" simplePos="0" relativeHeight="251662336" behindDoc="1" locked="0" layoutInCell="1" allowOverlap="1" wp14:anchorId="1A52934E" wp14:editId="6CE9CAF6">
                <wp:simplePos x="0" y="0"/>
                <wp:positionH relativeFrom="column">
                  <wp:posOffset>3810</wp:posOffset>
                </wp:positionH>
                <wp:positionV relativeFrom="page">
                  <wp:posOffset>90170</wp:posOffset>
                </wp:positionV>
                <wp:extent cx="600075" cy="609600"/>
                <wp:effectExtent l="0" t="0" r="9525" b="0"/>
                <wp:wrapTight wrapText="bothSides">
                  <wp:wrapPolygon edited="0">
                    <wp:start x="0" y="0"/>
                    <wp:lineTo x="0" y="20925"/>
                    <wp:lineTo x="21257" y="20925"/>
                    <wp:lineTo x="21257" y="0"/>
                    <wp:lineTo x="0" y="0"/>
                  </wp:wrapPolygon>
                </wp:wrapTight>
                <wp:docPr id="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52742A">
            <w:pict w14:anchorId="2A0D04C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tole_rId1" o:spid="_x0000_s2052" type="#_x0000_t75" style="position:absolute;margin-left:0;margin-top:0;width:50pt;height:50pt;z-index:251659264;visibility:hidden;mso-position-horizontal-relative:text;mso-position-vertical-relative:text">
                <o:lock v:ext="edit" selection="t"/>
              </v:shape>
            </w:pict>
          </w:r>
          <w:r w:rsidR="00F03DC5">
            <w:rPr>
              <w:noProof/>
            </w:rPr>
            <mc:AlternateContent>
              <mc:Choice Requires="wps">
                <w:drawing>
                  <wp:anchor distT="0" distB="0" distL="0" distR="0" simplePos="0" relativeHeight="251657216" behindDoc="1" locked="0" layoutInCell="0" allowOverlap="1" wp14:anchorId="57B44B70" wp14:editId="3ABEEA25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635</wp:posOffset>
                    </wp:positionV>
                    <wp:extent cx="64770" cy="146050"/>
                    <wp:effectExtent l="0" t="0" r="0" b="0"/>
                    <wp:wrapSquare wrapText="bothSides"/>
                    <wp:docPr id="3" name="Quadro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4080" cy="1454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750C678" w14:textId="77777777" w:rsidR="00F43AB6" w:rsidRDefault="00F03DC5">
                                <w:pPr>
                                  <w:pStyle w:val="Cabealho"/>
                                  <w:widowControl w:val="0"/>
                                  <w:rPr>
                                    <w:rStyle w:val="Nmerodepgina"/>
                                  </w:rPr>
                                </w:pPr>
                                <w:r>
                                  <w:rPr>
                                    <w:rStyle w:val="Nmerodepgina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Nmerodepgina"/>
                                  </w:rPr>
                                  <w:instrText>PAGE</w:instrText>
                                </w:r>
                                <w:r>
                                  <w:rPr>
                                    <w:rStyle w:val="Nmerodepgina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Nmerodepgina"/>
                                  </w:rPr>
                                  <w:t>2</w:t>
                                </w:r>
                                <w:r>
                                  <w:rPr>
                                    <w:rStyle w:val="Nmerodepgina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lIns="0" tIns="0" rIns="0" bIns="0" anchor="t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57B44B70" id="Quadro2" o:spid="_x0000_s1027" style="position:absolute;margin-left:-46.1pt;margin-top:.05pt;width:5.1pt;height:11.5pt;z-index:-25165926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sPS4QEAACMEAAAOAAAAZHJzL2Uyb0RvYy54bWysU8tu2zAQvBfoPxC815JdNwgEy0HRIEWB&#10;ok2T9gMoirQEkFxiSVvy33dJWUofpwS5UMvlvmZmtbsZrWEnhaEHV/P1quRMOQlt7w41//Xz7t01&#10;ZyEK1woDTtX8rAK/2b99sxt8pTbQgWkVMiriQjX4mncx+qooguyUFWEFXjl61IBWRLrioWhRDFTd&#10;mmJTllfFANh6BKlCIO/t9Mj3ub7WSsbvWgcVmak5zRbzifls0lnsd6I6oPBdLy9jiBdMYUXvqOlS&#10;6lZEwY7Y/1fK9hIhgI4rCbYArXupMgZCsy7/QfPYCa8yFiIn+IWm8Hpl5bfTPbK+rfl7zpywJNGP&#10;o2gRNomawYeKIh79PV5ugcyEc9Ro05cQsDHTeV7oVGNkkpxX2/KaOJf0st5+2G4z28VTrscQPyuw&#10;LBk1RxIrcyhOX0OkfhQ6h6RWDu56Y7JgxrEhtfvLTeHGUVYaehozW/FsVIoz7kFpQpqnTY4g8dB8&#10;MsimdaB9pWHnpcjFKCEFamr7zNxLSspWeQufmb8k5f7g4pJveweYtJlwTugS0Dg2YxZyPSvXQHsm&#10;cc0XRwuTln82cDaa2RBOdkA8TAIE//EYie0sQqo9Vbr0pE3M2lz+mrTqf95z1NO/vf8NAAD//wMA&#10;UEsDBBQABgAIAAAAIQCKsfE/1QAAAAMBAAAPAAAAZHJzL2Rvd25yZXYueG1sTI/BTsMwEETvSPyD&#10;tUjcqJ0gEUjjVAjRO5QeOG7jJXaJ11HstuHvcU5w3JnRzNtmM/tBnGmKLrCGYqVAEHfBOO417D+2&#10;d48gYkI2OAQmDT8UYdNeXzVYm3DhdzrvUi9yCccaNdiUxlrK2FnyGFdhJM7eV5g8pnxOvTQTXnK5&#10;H2Sp1IP06DgvWBzpxVL3vTt5DdK5Y/XpC/WK2/nNPlWVU67S+vZmfl6DSDSnvzAs+Bkd2sx0CCc2&#10;UQwa8iNpUcXiqRLEQUN5X4BsG/mfvf0FAAD//wMAUEsBAi0AFAAGAAgAAAAhALaDOJL+AAAA4QEA&#10;ABMAAAAAAAAAAAAAAAAAAAAAAFtDb250ZW50X1R5cGVzXS54bWxQSwECLQAUAAYACAAAACEAOP0h&#10;/9YAAACUAQAACwAAAAAAAAAAAAAAAAAvAQAAX3JlbHMvLnJlbHNQSwECLQAUAAYACAAAACEAiN7D&#10;0uEBAAAjBAAADgAAAAAAAAAAAAAAAAAuAgAAZHJzL2Uyb0RvYy54bWxQSwECLQAUAAYACAAAACEA&#10;irHxP9UAAAADAQAADwAAAAAAAAAAAAAAAAA7BAAAZHJzL2Rvd25yZXYueG1sUEsFBgAAAAAEAAQA&#10;8wAAAD0FAAAAAA==&#10;" o:allowincell="f" filled="f" stroked="f" strokeweight="0">
                    <v:textbox style="mso-fit-shape-to-text:t" inset="0,0,0,0">
                      <w:txbxContent>
                        <w:p w14:paraId="3750C678" w14:textId="77777777" w:rsidR="00F43AB6" w:rsidRDefault="00F03DC5">
                          <w:pPr>
                            <w:pStyle w:val="Cabealho"/>
                            <w:widowControl w:val="0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2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v:textbox>
                    <w10:wrap type="square" anchorx="margin"/>
                  </v:rect>
                </w:pict>
              </mc:Fallback>
            </mc:AlternateContent>
          </w:r>
        </w:p>
      </w:tc>
      <w:tc>
        <w:tcPr>
          <w:tcW w:w="8514" w:type="dxa"/>
        </w:tcPr>
        <w:p w14:paraId="52544EC1" w14:textId="77777777" w:rsidR="00F43AB6" w:rsidRPr="005C3467" w:rsidRDefault="00F43AB6">
          <w:pPr>
            <w:pStyle w:val="Legenda"/>
            <w:widowControl w:val="0"/>
            <w:ind w:firstLine="0"/>
            <w:rPr>
              <w:rFonts w:cs="Arial"/>
              <w:b w:val="0"/>
              <w:bCs/>
              <w:sz w:val="22"/>
              <w:szCs w:val="22"/>
            </w:rPr>
          </w:pPr>
        </w:p>
        <w:p w14:paraId="075E29D1" w14:textId="77777777" w:rsidR="00F43AB6" w:rsidRPr="005C3467" w:rsidRDefault="00F03DC5">
          <w:pPr>
            <w:pStyle w:val="Legenda"/>
            <w:widowControl w:val="0"/>
            <w:ind w:firstLine="0"/>
            <w:rPr>
              <w:rFonts w:cs="Arial"/>
              <w:b w:val="0"/>
              <w:bCs/>
              <w:sz w:val="22"/>
              <w:szCs w:val="22"/>
            </w:rPr>
          </w:pPr>
          <w:r w:rsidRPr="005C3467">
            <w:rPr>
              <w:rFonts w:cs="Arial"/>
              <w:b w:val="0"/>
              <w:bCs/>
              <w:sz w:val="22"/>
              <w:szCs w:val="22"/>
            </w:rPr>
            <w:t>ESTADO DE SANTA CATARINA</w:t>
          </w:r>
        </w:p>
        <w:p w14:paraId="4276F963" w14:textId="77777777" w:rsidR="00F43AB6" w:rsidRPr="005C3467" w:rsidRDefault="00F03DC5">
          <w:pPr>
            <w:pStyle w:val="Ttulo2"/>
            <w:widowControl w:val="0"/>
            <w:ind w:right="-91"/>
            <w:rPr>
              <w:rFonts w:ascii="Arial" w:hAnsi="Arial" w:cs="Arial"/>
              <w:bCs/>
              <w:i w:val="0"/>
              <w:sz w:val="22"/>
              <w:szCs w:val="22"/>
            </w:rPr>
          </w:pPr>
          <w:r w:rsidRPr="005C3467">
            <w:rPr>
              <w:rFonts w:ascii="Arial" w:hAnsi="Arial" w:cs="Arial"/>
              <w:bCs/>
              <w:i w:val="0"/>
              <w:sz w:val="22"/>
              <w:szCs w:val="22"/>
            </w:rPr>
            <w:t>SECRETARIA DE ESTADO DA ADMINISTRAÇÃO</w:t>
          </w:r>
        </w:p>
        <w:p w14:paraId="694A2939" w14:textId="77777777" w:rsidR="00F43AB6" w:rsidRPr="005C3467" w:rsidRDefault="00F03DC5">
          <w:pPr>
            <w:pStyle w:val="Ttulo2"/>
            <w:widowControl w:val="0"/>
            <w:ind w:right="-91"/>
            <w:rPr>
              <w:rFonts w:ascii="Arial" w:hAnsi="Arial" w:cs="Arial"/>
              <w:bCs/>
              <w:i w:val="0"/>
              <w:sz w:val="22"/>
              <w:szCs w:val="22"/>
            </w:rPr>
          </w:pPr>
          <w:r w:rsidRPr="005C3467">
            <w:rPr>
              <w:rFonts w:ascii="Arial" w:hAnsi="Arial" w:cs="Arial"/>
              <w:bCs/>
              <w:i w:val="0"/>
              <w:sz w:val="22"/>
              <w:szCs w:val="22"/>
            </w:rPr>
            <w:t>COORDENADORIA DE CONTROLE INTERNO E OUVIDORIA</w:t>
          </w:r>
        </w:p>
      </w:tc>
    </w:tr>
  </w:tbl>
  <w:p w14:paraId="2423F02B" w14:textId="77777777" w:rsidR="00F43AB6" w:rsidRDefault="00F43AB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2" w:type="dxa"/>
      <w:tblInd w:w="-27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67"/>
      <w:gridCol w:w="8515"/>
    </w:tblGrid>
    <w:tr w:rsidR="00F43AB6" w14:paraId="1692D674" w14:textId="77777777">
      <w:trPr>
        <w:cantSplit/>
      </w:trPr>
      <w:tc>
        <w:tcPr>
          <w:tcW w:w="1267" w:type="dxa"/>
        </w:tcPr>
        <w:p w14:paraId="27ED0CD8" w14:textId="77777777" w:rsidR="00F43AB6" w:rsidRDefault="0052742A">
          <w:pPr>
            <w:pStyle w:val="Cabealho"/>
            <w:widowControl w:val="0"/>
            <w:tabs>
              <w:tab w:val="left" w:pos="1985"/>
            </w:tabs>
            <w:rPr>
              <w:b/>
              <w:sz w:val="12"/>
            </w:rPr>
          </w:pPr>
          <w:r>
            <w:pict w14:anchorId="4DA6228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0;margin-top:0;width:50pt;height:50pt;z-index:251660288;visibility:hidden">
                <o:lock v:ext="edit" selection="t"/>
              </v:shape>
            </w:pict>
          </w:r>
          <w:r>
            <w:pict w14:anchorId="79887E58">
              <v:shape id="_x0000_i1025" type="#_x0000_t75" style="width:56.4pt;height:59.4pt;visibility:visible;mso-wrap-distance-right:0">
                <v:imagedata r:id="rId1" o:title=""/>
              </v:shape>
            </w:pict>
          </w:r>
          <w:r w:rsidR="00F03DC5">
            <w:rPr>
              <w:noProof/>
            </w:rPr>
            <mc:AlternateContent>
              <mc:Choice Requires="wps">
                <w:drawing>
                  <wp:anchor distT="0" distB="0" distL="0" distR="0" simplePos="0" relativeHeight="251658240" behindDoc="1" locked="0" layoutInCell="0" allowOverlap="1" wp14:anchorId="0463F13B" wp14:editId="092A1045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635</wp:posOffset>
                    </wp:positionV>
                    <wp:extent cx="64770" cy="146050"/>
                    <wp:effectExtent l="0" t="0" r="0" b="0"/>
                    <wp:wrapSquare wrapText="bothSides"/>
                    <wp:docPr id="5" name="Quadro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4080" cy="1454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53828B41" w14:textId="77777777" w:rsidR="00F43AB6" w:rsidRDefault="00F03DC5">
                                <w:pPr>
                                  <w:pStyle w:val="Cabealho"/>
                                  <w:widowControl w:val="0"/>
                                  <w:rPr>
                                    <w:rStyle w:val="Nmerodepgina"/>
                                  </w:rPr>
                                </w:pPr>
                                <w:r>
                                  <w:rPr>
                                    <w:rStyle w:val="Nmerodepgina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Nmerodepgina"/>
                                  </w:rPr>
                                  <w:instrText>PAGE</w:instrText>
                                </w:r>
                                <w:r>
                                  <w:rPr>
                                    <w:rStyle w:val="Nmerodepgina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Nmerodepgina"/>
                                  </w:rPr>
                                  <w:t>2</w:t>
                                </w:r>
                                <w:r>
                                  <w:rPr>
                                    <w:rStyle w:val="Nmerodepgina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lIns="0" tIns="0" rIns="0" bIns="0" anchor="t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0463F13B" id="_x0000_s1029" style="position:absolute;margin-left:-46.1pt;margin-top:.05pt;width:5.1pt;height:11.5pt;z-index:-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9Sx4QEAACMEAAAOAAAAZHJzL2Uyb0RvYy54bWysU8tu2zAQvBfoPxC815JdJwgEy0HRIEWB&#10;ok2b5gMoirQEkFxiSVvy33dJWUofpwS9UMvlvmZmtbsdrWEnhaEHV/P1quRMOQlt7w41f/p5/+6G&#10;sxCFa4UBp2p+VoHf7t++2Q2+UhvowLQKGRVxoRp8zbsYfVUUQXbKirACrxw9akArIl3xULQoBqpu&#10;TbEpy+tiAGw9glQhkPdueuT7XF9rJeM3rYOKzNScZov5xHw26Sz2O1EdUPiul5cxxCumsKJ31HQp&#10;dSeiYEfs/ylle4kQQMeVBFuA1r1UGQOhWZd/oXnshFcZC5ET/EJT+H9l5dfTA7K+rfkVZ05Ykuj7&#10;UbQIm0TN4ENFEY/+AS+3QGbCOWq06UsI2JjpPC90qjEySc7rbXlDnEt6WW+vttvMdvGc6zHETwos&#10;S0bNkcTKHIrTlxCpH4XOIamVg/vemCyYcWxI7f5wU7hxlJWGnsbMVjwbleKM+6E0Ic3TJkeQeGg+&#10;GmTTOtC+0rDzUuRilJACNbV9Ye4lJWWrvIUvzF+Scn9wccm3vQNM2kw4J3QJaBybMQv5flaugfZM&#10;4prPjhYmLf9s4Gw0syGc7IB4mAQI/sMxEttZhFR7qnTpSZuYtbn8NWnVf7/nqOd/e/8LAAD//wMA&#10;UEsDBBQABgAIAAAAIQCKsfE/1QAAAAMBAAAPAAAAZHJzL2Rvd25yZXYueG1sTI/BTsMwEETvSPyD&#10;tUjcqJ0gEUjjVAjRO5QeOG7jJXaJ11HstuHvcU5w3JnRzNtmM/tBnGmKLrCGYqVAEHfBOO417D+2&#10;d48gYkI2OAQmDT8UYdNeXzVYm3DhdzrvUi9yCccaNdiUxlrK2FnyGFdhJM7eV5g8pnxOvTQTXnK5&#10;H2Sp1IP06DgvWBzpxVL3vTt5DdK5Y/XpC/WK2/nNPlWVU67S+vZmfl6DSDSnvzAs+Bkd2sx0CCc2&#10;UQwa8iNpUcXiqRLEQUN5X4BsG/mfvf0FAAD//wMAUEsBAi0AFAAGAAgAAAAhALaDOJL+AAAA4QEA&#10;ABMAAAAAAAAAAAAAAAAAAAAAAFtDb250ZW50X1R5cGVzXS54bWxQSwECLQAUAAYACAAAACEAOP0h&#10;/9YAAACUAQAACwAAAAAAAAAAAAAAAAAvAQAAX3JlbHMvLnJlbHNQSwECLQAUAAYACAAAACEAqj/U&#10;seEBAAAjBAAADgAAAAAAAAAAAAAAAAAuAgAAZHJzL2Uyb0RvYy54bWxQSwECLQAUAAYACAAAACEA&#10;irHxP9UAAAADAQAADwAAAAAAAAAAAAAAAAA7BAAAZHJzL2Rvd25yZXYueG1sUEsFBgAAAAAEAAQA&#10;8wAAAD0FAAAAAA==&#10;" o:allowincell="f" filled="f" stroked="f" strokeweight="0">
                    <v:textbox style="mso-fit-shape-to-text:t" inset="0,0,0,0">
                      <w:txbxContent>
                        <w:p w14:paraId="53828B41" w14:textId="77777777" w:rsidR="00F43AB6" w:rsidRDefault="00F03DC5">
                          <w:pPr>
                            <w:pStyle w:val="Cabealho"/>
                            <w:widowControl w:val="0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2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v:textbox>
                    <w10:wrap type="square" anchorx="margin"/>
                  </v:rect>
                </w:pict>
              </mc:Fallback>
            </mc:AlternateContent>
          </w:r>
        </w:p>
      </w:tc>
      <w:tc>
        <w:tcPr>
          <w:tcW w:w="8514" w:type="dxa"/>
        </w:tcPr>
        <w:p w14:paraId="4C128C71" w14:textId="77777777" w:rsidR="00F43AB6" w:rsidRDefault="00F43AB6">
          <w:pPr>
            <w:pStyle w:val="Legenda"/>
            <w:widowControl w:val="0"/>
            <w:ind w:firstLine="0"/>
            <w:rPr>
              <w:rFonts w:ascii="Times New Roman" w:hAnsi="Times New Roman"/>
            </w:rPr>
          </w:pPr>
        </w:p>
        <w:p w14:paraId="7EA299F2" w14:textId="77777777" w:rsidR="00F43AB6" w:rsidRDefault="00F03DC5">
          <w:pPr>
            <w:pStyle w:val="Legenda"/>
            <w:widowControl w:val="0"/>
            <w:ind w:firstLine="0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ESTADO DE SANTA CATARINA</w:t>
          </w:r>
        </w:p>
        <w:p w14:paraId="3EF8E362" w14:textId="77777777" w:rsidR="00F43AB6" w:rsidRDefault="00F03DC5">
          <w:pPr>
            <w:pStyle w:val="Ttulo2"/>
            <w:widowControl w:val="0"/>
            <w:ind w:right="-91"/>
            <w:rPr>
              <w:b/>
              <w:i w:val="0"/>
              <w:szCs w:val="24"/>
            </w:rPr>
          </w:pPr>
          <w:r>
            <w:rPr>
              <w:b/>
              <w:i w:val="0"/>
              <w:szCs w:val="24"/>
            </w:rPr>
            <w:t>SECRETARIA DE ESTADO DA ADMINISTRAÇÃO</w:t>
          </w:r>
        </w:p>
        <w:p w14:paraId="6D37F3DA" w14:textId="77777777" w:rsidR="00F43AB6" w:rsidRDefault="00F03DC5">
          <w:pPr>
            <w:pStyle w:val="Ttulo2"/>
            <w:widowControl w:val="0"/>
            <w:ind w:right="-91"/>
            <w:rPr>
              <w:b/>
              <w:i w:val="0"/>
              <w:szCs w:val="24"/>
            </w:rPr>
          </w:pPr>
          <w:r>
            <w:rPr>
              <w:b/>
              <w:i w:val="0"/>
            </w:rPr>
            <w:t>COORDENADORIA DE CONTROLE INTERNO E OUVIDORIA</w:t>
          </w:r>
        </w:p>
      </w:tc>
    </w:tr>
  </w:tbl>
  <w:p w14:paraId="1A39D51E" w14:textId="77777777" w:rsidR="00F43AB6" w:rsidRDefault="00F43AB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3AB6"/>
    <w:rsid w:val="000D3EC5"/>
    <w:rsid w:val="000E2C8A"/>
    <w:rsid w:val="002A07A8"/>
    <w:rsid w:val="0052742A"/>
    <w:rsid w:val="005328FB"/>
    <w:rsid w:val="005C3467"/>
    <w:rsid w:val="00634333"/>
    <w:rsid w:val="00735512"/>
    <w:rsid w:val="009D2B57"/>
    <w:rsid w:val="00EA064B"/>
    <w:rsid w:val="00F03DC5"/>
    <w:rsid w:val="00F43AB6"/>
    <w:rsid w:val="00F5161A"/>
    <w:rsid w:val="00F7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4D8868F"/>
  <w15:docId w15:val="{677B42CB-3C6E-4BED-B146-C08A63F81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43C"/>
    <w:rPr>
      <w:rFonts w:ascii="Times New Roman" w:eastAsia="Times New Roman" w:hAnsi="Times New Roman"/>
      <w:sz w:val="24"/>
    </w:rPr>
  </w:style>
  <w:style w:type="paragraph" w:styleId="Ttulo2">
    <w:name w:val="heading 2"/>
    <w:basedOn w:val="Normal"/>
    <w:next w:val="Normal"/>
    <w:link w:val="Ttulo2Char"/>
    <w:qFormat/>
    <w:rsid w:val="004A143C"/>
    <w:pPr>
      <w:keepNext/>
      <w:outlineLvl w:val="1"/>
    </w:pPr>
    <w:rPr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qFormat/>
    <w:rsid w:val="004A143C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CabealhoChar">
    <w:name w:val="Cabeçalho Char"/>
    <w:link w:val="Cabealho"/>
    <w:uiPriority w:val="99"/>
    <w:qFormat/>
    <w:rsid w:val="004A143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link w:val="Corpodetexto"/>
    <w:semiHidden/>
    <w:qFormat/>
    <w:rsid w:val="004A143C"/>
    <w:rPr>
      <w:rFonts w:ascii="Times New Roman" w:eastAsia="Times New Roman" w:hAnsi="Times New Roman" w:cs="Times New Roman"/>
      <w:sz w:val="24"/>
      <w:szCs w:val="20"/>
    </w:rPr>
  </w:style>
  <w:style w:type="character" w:customStyle="1" w:styleId="RodapChar">
    <w:name w:val="Rodapé Char"/>
    <w:link w:val="Rodap"/>
    <w:qFormat/>
    <w:rsid w:val="004A143C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link w:val="Recuodecorpodetexto2"/>
    <w:semiHidden/>
    <w:qFormat/>
    <w:rsid w:val="004A143C"/>
    <w:rPr>
      <w:rFonts w:ascii="Arial" w:eastAsia="Times New Roman" w:hAnsi="Arial" w:cs="Times New Roman"/>
      <w:b/>
      <w:i/>
      <w:sz w:val="26"/>
      <w:szCs w:val="20"/>
      <w:lang w:eastAsia="pt-BR"/>
    </w:rPr>
  </w:style>
  <w:style w:type="character" w:styleId="Nmerodepgina">
    <w:name w:val="page number"/>
    <w:semiHidden/>
    <w:qFormat/>
    <w:rsid w:val="004A143C"/>
  </w:style>
  <w:style w:type="character" w:styleId="TextodoEspaoReservado">
    <w:name w:val="Placeholder Text"/>
    <w:basedOn w:val="Fontepargpadro"/>
    <w:uiPriority w:val="99"/>
    <w:semiHidden/>
    <w:qFormat/>
    <w:rsid w:val="00A210A2"/>
    <w:rPr>
      <w:color w:val="80808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4A143C"/>
    <w:pPr>
      <w:jc w:val="both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next w:val="Normal"/>
    <w:qFormat/>
    <w:rsid w:val="004A143C"/>
    <w:pPr>
      <w:ind w:firstLine="720"/>
    </w:pPr>
    <w:rPr>
      <w:rFonts w:ascii="Arial" w:hAnsi="Arial"/>
      <w:b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4A143C"/>
    <w:pPr>
      <w:tabs>
        <w:tab w:val="center" w:pos="4252"/>
        <w:tab w:val="right" w:pos="8504"/>
      </w:tabs>
    </w:pPr>
    <w:rPr>
      <w:sz w:val="20"/>
    </w:rPr>
  </w:style>
  <w:style w:type="paragraph" w:styleId="Rodap">
    <w:name w:val="footer"/>
    <w:basedOn w:val="Normal"/>
    <w:link w:val="RodapChar"/>
    <w:rsid w:val="004A143C"/>
    <w:pPr>
      <w:tabs>
        <w:tab w:val="center" w:pos="4419"/>
        <w:tab w:val="right" w:pos="8838"/>
      </w:tabs>
    </w:pPr>
    <w:rPr>
      <w:sz w:val="28"/>
    </w:rPr>
  </w:style>
  <w:style w:type="paragraph" w:styleId="Recuodecorpodetexto2">
    <w:name w:val="Body Text Indent 2"/>
    <w:basedOn w:val="Normal"/>
    <w:link w:val="Recuodecorpodetexto2Char"/>
    <w:semiHidden/>
    <w:qFormat/>
    <w:rsid w:val="004A143C"/>
    <w:pPr>
      <w:ind w:left="1701"/>
      <w:jc w:val="both"/>
    </w:pPr>
    <w:rPr>
      <w:rFonts w:ascii="Arial" w:hAnsi="Arial"/>
      <w:b/>
      <w:i/>
      <w:sz w:val="26"/>
    </w:rPr>
  </w:style>
  <w:style w:type="paragraph" w:styleId="PargrafodaLista">
    <w:name w:val="List Paragraph"/>
    <w:basedOn w:val="Normal"/>
    <w:uiPriority w:val="34"/>
    <w:qFormat/>
    <w:rsid w:val="004A143C"/>
    <w:pPr>
      <w:ind w:left="720"/>
      <w:contextualSpacing/>
    </w:pPr>
  </w:style>
  <w:style w:type="paragraph" w:customStyle="1" w:styleId="western">
    <w:name w:val="western"/>
    <w:basedOn w:val="Normal"/>
    <w:qFormat/>
    <w:rsid w:val="005D6961"/>
    <w:pPr>
      <w:spacing w:beforeAutospacing="1" w:after="119"/>
    </w:pPr>
    <w:rPr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C979F0"/>
    <w:pPr>
      <w:spacing w:beforeAutospacing="1" w:after="119"/>
    </w:pPr>
    <w:rPr>
      <w:szCs w:val="24"/>
    </w:rPr>
  </w:style>
  <w:style w:type="paragraph" w:customStyle="1" w:styleId="Standard">
    <w:name w:val="Standard"/>
    <w:qFormat/>
    <w:rsid w:val="00103F00"/>
    <w:pPr>
      <w:widowControl w:val="0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496CA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tedodatabela">
    <w:name w:val="Conteúdo da tabela"/>
    <w:basedOn w:val="Normal"/>
    <w:qFormat/>
    <w:rsid w:val="000E2C8A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FA636-EFDD-42FA-96FD-9DDC7502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651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SEA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Bayestorff</dc:creator>
  <dc:description/>
  <cp:lastModifiedBy>Fabricio Stopassoli</cp:lastModifiedBy>
  <cp:revision>10</cp:revision>
  <cp:lastPrinted>2018-04-13T16:58:00Z</cp:lastPrinted>
  <dcterms:created xsi:type="dcterms:W3CDTF">2021-06-28T17:52:00Z</dcterms:created>
  <dcterms:modified xsi:type="dcterms:W3CDTF">2025-08-13T18:53:00Z</dcterms:modified>
  <dc:language>pt-BR</dc:language>
</cp:coreProperties>
</file>