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LEVANTAMENTO PARA ELABORAÇÃO/ATUALIZAÇÃO  DA TABELA DE TEMPORALIDADE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GRUPO: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06 GESTÃO DE SERVIÇOS PÚBLICOS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SUBGRUPO: 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                  DATA: 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SUBFUNÇÃO: 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ATIVIDADE: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1.000000000002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5"/>
        <w:gridCol w:w="1562"/>
        <w:gridCol w:w="1416"/>
        <w:gridCol w:w="2410"/>
        <w:gridCol w:w="1416"/>
        <w:gridCol w:w="1419"/>
        <w:gridCol w:w="1983"/>
        <w:tblGridChange w:id="0">
          <w:tblGrid>
            <w:gridCol w:w="5385"/>
            <w:gridCol w:w="1562"/>
            <w:gridCol w:w="1416"/>
            <w:gridCol w:w="2410"/>
            <w:gridCol w:w="1416"/>
            <w:gridCol w:w="1419"/>
            <w:gridCol w:w="198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DADOS GERAIS DOS DOCUMENTOS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AVALIAÇÃO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 acordo com a Lei n° 9.747 de 26/11/94)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DOCUMENTAL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(Espécie + Assunto)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Produzido ou Recebido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CORRENTE (prazo de vigência)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INTERMEDIÁRIO (Prazo prescricional; Prazo precaucional)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Eliminação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Guarda Permanente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LEVANTAMENTO PARA ELABORAÇÃO/ATUALIZAÇÃO  DA TABELA DE TEMPORALIDADE</w:t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GRUPO: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06 GESTÃO DE SERVIÇOS PÚBLICOS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                     </w:t>
      </w:r>
    </w:p>
    <w:p w:rsidR="00000000" w:rsidDel="00000000" w:rsidP="00000000" w:rsidRDefault="00000000" w:rsidRPr="00000000" w14:paraId="00000074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SUBGRUPO: 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75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                  DATA: _______________________</w:t>
      </w:r>
    </w:p>
    <w:p w:rsidR="00000000" w:rsidDel="00000000" w:rsidP="00000000" w:rsidRDefault="00000000" w:rsidRPr="00000000" w14:paraId="00000076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SUBFUNÇÃO: 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77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ATIVIDADE: 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1.000000000002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5"/>
        <w:gridCol w:w="1562"/>
        <w:gridCol w:w="1416"/>
        <w:gridCol w:w="2410"/>
        <w:gridCol w:w="1416"/>
        <w:gridCol w:w="1419"/>
        <w:gridCol w:w="1983"/>
        <w:tblGridChange w:id="0">
          <w:tblGrid>
            <w:gridCol w:w="5385"/>
            <w:gridCol w:w="1562"/>
            <w:gridCol w:w="1416"/>
            <w:gridCol w:w="2410"/>
            <w:gridCol w:w="1416"/>
            <w:gridCol w:w="1419"/>
            <w:gridCol w:w="198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DADOS GERAIS DOS DOCUMENTOS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AVALIAÇÃO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 acordo com a Lei n° 9.747 de 26/11/94)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DOCUMENTAL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(Espécie + Assunto)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Produzido ou Recebido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CORRENTE (prazo de vigência)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ARQUIVO INTERMEDIÁRIO (Prazo prescricional; Prazo precaucional)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Eliminação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Guarda Permanente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1906" w:w="16838" w:orient="landscape"/>
      <w:pgMar w:bottom="567" w:top="567" w:left="284" w:right="567" w:header="43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spacing w:after="0" w:line="240" w:lineRule="auto"/>
      <w:ind w:left="708" w:right="111" w:firstLine="708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ESTADO DE SANTA CATARINA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0</wp:posOffset>
          </wp:positionV>
          <wp:extent cx="835200" cy="823914"/>
          <wp:effectExtent b="0" l="0" r="0" t="0"/>
          <wp:wrapSquare wrapText="bothSides" distB="0" distT="0" distL="114300" distR="114300"/>
          <wp:docPr descr="images.png" id="1" name="image1.png"/>
          <a:graphic>
            <a:graphicData uri="http://schemas.openxmlformats.org/drawingml/2006/picture">
              <pic:pic>
                <pic:nvPicPr>
                  <pic:cNvPr descr="image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200" cy="8239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spacing w:after="0" w:line="240" w:lineRule="auto"/>
      <w:ind w:left="1418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DIGITAR SECRETARIA </w:t>
    </w:r>
  </w:p>
  <w:p w:rsidR="00000000" w:rsidDel="00000000" w:rsidP="00000000" w:rsidRDefault="00000000" w:rsidRPr="00000000" w14:paraId="000000DA">
    <w:pPr>
      <w:spacing w:after="0" w:line="240" w:lineRule="auto"/>
      <w:ind w:left="1418" w:firstLine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DIGITAR DIRETORIA</w:t>
    </w:r>
  </w:p>
  <w:p w:rsidR="00000000" w:rsidDel="00000000" w:rsidP="00000000" w:rsidRDefault="00000000" w:rsidRPr="00000000" w14:paraId="000000DB">
    <w:pPr>
      <w:spacing w:after="0" w:line="240" w:lineRule="auto"/>
      <w:ind w:left="1418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DIGITAR GERÊNCIA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emyAijJghqAeEn+mXLOHEBd7g==">CgMxLjA4AHIhMUNuVkxXQ1EyWVM2cWRaemZFNWt5dlF5aVFyYzNCb0Ix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